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03151" w14:textId="77777777" w:rsidR="004E5D19" w:rsidRPr="007A32A1" w:rsidRDefault="004E5D19" w:rsidP="007A32A1">
      <w:pPr>
        <w:pStyle w:val="Bezmezer"/>
        <w:jc w:val="center"/>
        <w:rPr>
          <w:rFonts w:eastAsia="Times New Roman"/>
          <w:b/>
          <w:sz w:val="32"/>
          <w:szCs w:val="32"/>
        </w:rPr>
      </w:pPr>
      <w:r w:rsidRPr="007A32A1">
        <w:rPr>
          <w:rFonts w:eastAsia="Times New Roman"/>
          <w:b/>
          <w:sz w:val="32"/>
          <w:szCs w:val="32"/>
        </w:rPr>
        <w:t>Provozní řád</w:t>
      </w:r>
      <w:r w:rsidR="007A32A1" w:rsidRPr="007A32A1">
        <w:rPr>
          <w:rFonts w:eastAsia="Times New Roman"/>
          <w:b/>
          <w:sz w:val="32"/>
          <w:szCs w:val="32"/>
        </w:rPr>
        <w:t xml:space="preserve"> školního multifunkčního hřiště </w:t>
      </w:r>
      <w:r w:rsidRPr="007A32A1">
        <w:rPr>
          <w:rFonts w:eastAsia="Times New Roman"/>
          <w:b/>
          <w:sz w:val="32"/>
          <w:szCs w:val="32"/>
        </w:rPr>
        <w:t>ZŠ náměstí Svobody 3, Šternberk, příspěvková organizace</w:t>
      </w:r>
    </w:p>
    <w:p w14:paraId="3A70EB75" w14:textId="77777777" w:rsidR="007A32A1" w:rsidRDefault="007A32A1" w:rsidP="004E5D19">
      <w:pPr>
        <w:pStyle w:val="Bezmezer"/>
      </w:pPr>
    </w:p>
    <w:p w14:paraId="1905CB3C" w14:textId="77777777" w:rsidR="004E5D19" w:rsidRPr="0068428D" w:rsidRDefault="004E5D19" w:rsidP="004E5D19">
      <w:pPr>
        <w:pStyle w:val="Bezmezer"/>
      </w:pPr>
      <w:r>
        <w:t xml:space="preserve">1. Plocha školního hřiště a jeho technické vybavení slouží pouze k provozování sportovních činností, ke kterým je konstrukčně a stavebně uzpůsobeno a vybaveno (malá kopaná, házená, volejbal, tenis, florbal, basketbal, další vhodné sportovní a  pohybové aktivity nepoškozující povrch a vybavení hřiště) . </w:t>
      </w:r>
      <w:r w:rsidRPr="00ED16BD">
        <w:rPr>
          <w:b/>
          <w:bCs/>
        </w:rPr>
        <w:t xml:space="preserve">Školní hřiště je určeno </w:t>
      </w:r>
      <w:r>
        <w:rPr>
          <w:b/>
          <w:bCs/>
        </w:rPr>
        <w:t>zejména k provozování školní tělesné výchov</w:t>
      </w:r>
      <w:r w:rsidR="00191A34">
        <w:rPr>
          <w:b/>
          <w:bCs/>
        </w:rPr>
        <w:t>y</w:t>
      </w:r>
      <w:r>
        <w:rPr>
          <w:b/>
          <w:bCs/>
        </w:rPr>
        <w:t xml:space="preserve"> a</w:t>
      </w:r>
      <w:r w:rsidRPr="00ED16BD">
        <w:rPr>
          <w:b/>
          <w:bCs/>
        </w:rPr>
        <w:t xml:space="preserve"> mimoškolních aktivit</w:t>
      </w:r>
      <w:r>
        <w:rPr>
          <w:b/>
          <w:bCs/>
        </w:rPr>
        <w:t>.</w:t>
      </w:r>
    </w:p>
    <w:p w14:paraId="0E528D93" w14:textId="77777777" w:rsidR="004E5D19" w:rsidRPr="00135A71" w:rsidRDefault="004E5D19" w:rsidP="004E5D19">
      <w:pPr>
        <w:pStyle w:val="Bezmezer"/>
        <w:rPr>
          <w:b/>
          <w:bCs/>
          <w:sz w:val="8"/>
          <w:szCs w:val="8"/>
        </w:rPr>
      </w:pPr>
    </w:p>
    <w:p w14:paraId="100DEC8A" w14:textId="77777777" w:rsidR="0068428D" w:rsidRPr="0068428D" w:rsidRDefault="0068428D" w:rsidP="0068428D">
      <w:pPr>
        <w:tabs>
          <w:tab w:val="left" w:pos="720"/>
        </w:tabs>
        <w:overflowPunct w:val="0"/>
        <w:autoSpaceDE w:val="0"/>
        <w:autoSpaceDN w:val="0"/>
        <w:adjustRightInd w:val="0"/>
        <w:spacing w:after="0" w:line="240" w:lineRule="auto"/>
        <w:jc w:val="both"/>
        <w:textAlignment w:val="baseline"/>
        <w:rPr>
          <w:b/>
        </w:rPr>
      </w:pPr>
      <w:r>
        <w:t xml:space="preserve">2. Do areálu školního hřiště je umožněn vstup veřejnosti, ale nejedná se o veřejné prostranství. </w:t>
      </w:r>
      <w:r w:rsidRPr="0068428D">
        <w:rPr>
          <w:b/>
        </w:rPr>
        <w:t>Vstup a využívání areálu školního hřiště je na vlastní nebezpečí, škola ani správce nenese odpovědnost za škody vzniklé na vnesených či odložených věcech ani za případné újmy na zdraví či jiné škody vzniklé v důsledku využívání areálu školního hřiště.</w:t>
      </w:r>
    </w:p>
    <w:p w14:paraId="01381D17" w14:textId="77777777" w:rsidR="004E5D19" w:rsidRPr="00135A71" w:rsidRDefault="004E5D19" w:rsidP="004E5D19">
      <w:pPr>
        <w:pStyle w:val="Bezmezer"/>
        <w:rPr>
          <w:b/>
          <w:bCs/>
          <w:sz w:val="8"/>
          <w:szCs w:val="8"/>
        </w:rPr>
      </w:pPr>
    </w:p>
    <w:p w14:paraId="60C09C3F" w14:textId="77777777" w:rsidR="0068428D" w:rsidRDefault="0068428D" w:rsidP="0068428D">
      <w:pPr>
        <w:tabs>
          <w:tab w:val="left" w:pos="720"/>
        </w:tabs>
        <w:overflowPunct w:val="0"/>
        <w:autoSpaceDE w:val="0"/>
        <w:autoSpaceDN w:val="0"/>
        <w:adjustRightInd w:val="0"/>
        <w:spacing w:after="0" w:line="240" w:lineRule="auto"/>
        <w:jc w:val="both"/>
        <w:textAlignment w:val="baseline"/>
      </w:pPr>
      <w:r>
        <w:t>3. V době školního vyučování se provoz řídí rozvrhem školy. V době mimo vyučování se provoz řídí rozvrhem dle uzavřených smluv o nájmu, případně dle dohody s vedením školy.</w:t>
      </w:r>
    </w:p>
    <w:p w14:paraId="58371320" w14:textId="77777777" w:rsidR="0068428D" w:rsidRPr="00135A71" w:rsidRDefault="0068428D" w:rsidP="004E5D19">
      <w:pPr>
        <w:pStyle w:val="Bezmezer"/>
        <w:rPr>
          <w:b/>
          <w:bCs/>
          <w:sz w:val="8"/>
          <w:szCs w:val="8"/>
        </w:rPr>
      </w:pPr>
    </w:p>
    <w:p w14:paraId="53E589B1" w14:textId="77777777" w:rsidR="0068428D" w:rsidRDefault="0068428D" w:rsidP="0068428D">
      <w:pPr>
        <w:tabs>
          <w:tab w:val="left" w:pos="720"/>
        </w:tabs>
        <w:overflowPunct w:val="0"/>
        <w:autoSpaceDE w:val="0"/>
        <w:autoSpaceDN w:val="0"/>
        <w:adjustRightInd w:val="0"/>
        <w:spacing w:after="0" w:line="240" w:lineRule="auto"/>
        <w:jc w:val="both"/>
        <w:textAlignment w:val="baseline"/>
      </w:pPr>
      <w:r>
        <w:t>4. Sportovní nářadí návštěvníků musí splňovat veškeré bezpečnostní prvky, nesmí ohrožovat bezpečnost ostatních návštěvníků ani poškozovat vybavení, nacházející se v areálu školního hřiště. V případě jakékoliv závady na sportovním vybavení školního hřiště je návštěvník povinen tuto závadu neodkladně nahlásit správci hřiště či příslušné škole.</w:t>
      </w:r>
    </w:p>
    <w:p w14:paraId="27E027B0" w14:textId="77777777" w:rsidR="00DF7865" w:rsidRPr="00135A71" w:rsidRDefault="00DF7865" w:rsidP="0068428D">
      <w:pPr>
        <w:tabs>
          <w:tab w:val="left" w:pos="720"/>
        </w:tabs>
        <w:overflowPunct w:val="0"/>
        <w:autoSpaceDE w:val="0"/>
        <w:autoSpaceDN w:val="0"/>
        <w:adjustRightInd w:val="0"/>
        <w:spacing w:after="0" w:line="240" w:lineRule="auto"/>
        <w:jc w:val="both"/>
        <w:textAlignment w:val="baseline"/>
        <w:rPr>
          <w:sz w:val="8"/>
          <w:szCs w:val="8"/>
        </w:rPr>
      </w:pPr>
    </w:p>
    <w:p w14:paraId="5D5F635A" w14:textId="77777777" w:rsidR="00DF7865" w:rsidRPr="00DF7865" w:rsidRDefault="0068428D" w:rsidP="00DF7865">
      <w:pPr>
        <w:pStyle w:val="Bezmezer"/>
      </w:pPr>
      <w:r w:rsidRPr="00DF7865">
        <w:rPr>
          <w:b/>
        </w:rPr>
        <w:t>5. Všichni návštěvníci školního hřiště jsou povinni řídit se pravidly tohoto provozního řádu. Návštěvníci dbají pokynů správce. Porušení tohoto provozního řádu může být důvodem k vykázání z areálu školního hřiště.</w:t>
      </w:r>
      <w:r w:rsidR="00DF7865" w:rsidRPr="00DF7865">
        <w:rPr>
          <w:b/>
        </w:rPr>
        <w:t xml:space="preserve"> </w:t>
      </w:r>
      <w:r w:rsidR="00DF7865" w:rsidRPr="00DF7865">
        <w:rPr>
          <w:rFonts w:eastAsia="Times New Roman" w:cs="Times New Roman"/>
          <w:b/>
          <w:bCs/>
          <w:iCs/>
        </w:rPr>
        <w:t>V případě neuposlechnutí pokynů, správce kontaktuje městskou policii.</w:t>
      </w:r>
      <w:r w:rsidR="00DF7865">
        <w:rPr>
          <w:rFonts w:eastAsia="Times New Roman" w:cs="Times New Roman"/>
          <w:b/>
          <w:bCs/>
          <w:iCs/>
        </w:rPr>
        <w:t xml:space="preserve"> </w:t>
      </w:r>
      <w:r w:rsidR="00DF7865" w:rsidRPr="00DF7865">
        <w:rPr>
          <w:iCs/>
        </w:rPr>
        <w:t>Návštěvníci, kteří se budou v areálu hřiště opakovaně chovat nevhodně a v rozporu s provozním řádem, budou mít trvalý zákaz vstupu na veřejné sportoviště.</w:t>
      </w:r>
    </w:p>
    <w:p w14:paraId="2F735A6C" w14:textId="77777777" w:rsidR="0068428D" w:rsidRPr="00135A71" w:rsidRDefault="0068428D" w:rsidP="00DF7865">
      <w:pPr>
        <w:pStyle w:val="Bezmezer"/>
        <w:rPr>
          <w:sz w:val="8"/>
          <w:szCs w:val="8"/>
        </w:rPr>
      </w:pPr>
    </w:p>
    <w:p w14:paraId="7760BC32" w14:textId="77777777" w:rsidR="0068428D" w:rsidRDefault="0068428D" w:rsidP="00DF7865">
      <w:pPr>
        <w:pStyle w:val="Bezmezer"/>
      </w:pPr>
      <w:r>
        <w:t>6. Všichni návštěvníci areálu školního hřiště jsou povinni dodržovat pravidla slušného chování, dbát na pořádek a bezpečnost, aby svou činností neohrozili sebe, ostatní návštěvníky a nepoškozovali vybavení areálu hřiště. Porušení provozního řádu školního hřiště bude postihováno dle obecně závazných právních předpisů.</w:t>
      </w:r>
    </w:p>
    <w:p w14:paraId="5520B7A2" w14:textId="77777777" w:rsidR="00CB6F4D" w:rsidRPr="00135A71" w:rsidRDefault="00CB6F4D" w:rsidP="00CB6F4D">
      <w:pPr>
        <w:tabs>
          <w:tab w:val="left" w:pos="720"/>
        </w:tabs>
        <w:overflowPunct w:val="0"/>
        <w:autoSpaceDE w:val="0"/>
        <w:autoSpaceDN w:val="0"/>
        <w:adjustRightInd w:val="0"/>
        <w:spacing w:after="0" w:line="240" w:lineRule="auto"/>
        <w:jc w:val="both"/>
        <w:textAlignment w:val="baseline"/>
        <w:rPr>
          <w:sz w:val="8"/>
          <w:szCs w:val="8"/>
          <w:u w:val="single"/>
        </w:rPr>
      </w:pPr>
    </w:p>
    <w:p w14:paraId="6331AA3A" w14:textId="77777777" w:rsidR="00CB6F4D" w:rsidRPr="00CB6F4D" w:rsidRDefault="00CB6F4D" w:rsidP="00CB6F4D">
      <w:pPr>
        <w:tabs>
          <w:tab w:val="left" w:pos="720"/>
        </w:tabs>
        <w:overflowPunct w:val="0"/>
        <w:autoSpaceDE w:val="0"/>
        <w:autoSpaceDN w:val="0"/>
        <w:adjustRightInd w:val="0"/>
        <w:spacing w:after="0" w:line="240" w:lineRule="auto"/>
        <w:jc w:val="both"/>
        <w:textAlignment w:val="baseline"/>
        <w:rPr>
          <w:b/>
          <w:u w:val="single"/>
        </w:rPr>
      </w:pPr>
      <w:r w:rsidRPr="00CB6F4D">
        <w:rPr>
          <w:b/>
          <w:u w:val="single"/>
        </w:rPr>
        <w:t>7. V areálu školního hřiště je zakázáno:</w:t>
      </w:r>
    </w:p>
    <w:p w14:paraId="035C4DE3" w14:textId="77777777" w:rsidR="00CB6F4D" w:rsidRDefault="00CB6F4D" w:rsidP="00CB6F4D">
      <w:pPr>
        <w:numPr>
          <w:ilvl w:val="0"/>
          <w:numId w:val="8"/>
        </w:numPr>
        <w:tabs>
          <w:tab w:val="left" w:pos="720"/>
        </w:tabs>
        <w:overflowPunct w:val="0"/>
        <w:autoSpaceDE w:val="0"/>
        <w:autoSpaceDN w:val="0"/>
        <w:adjustRightInd w:val="0"/>
        <w:spacing w:after="0" w:line="240" w:lineRule="auto"/>
        <w:jc w:val="both"/>
        <w:textAlignment w:val="baseline"/>
      </w:pPr>
      <w:r>
        <w:t>odhazovat odpadky mimo místa k tomu určená či jinak znečišťovat areál hřiště</w:t>
      </w:r>
    </w:p>
    <w:p w14:paraId="0724B6A4" w14:textId="77777777" w:rsidR="00CB6F4D" w:rsidRDefault="00CB6F4D" w:rsidP="00CB6F4D">
      <w:pPr>
        <w:numPr>
          <w:ilvl w:val="0"/>
          <w:numId w:val="8"/>
        </w:numPr>
        <w:tabs>
          <w:tab w:val="left" w:pos="720"/>
        </w:tabs>
        <w:overflowPunct w:val="0"/>
        <w:autoSpaceDE w:val="0"/>
        <w:autoSpaceDN w:val="0"/>
        <w:adjustRightInd w:val="0"/>
        <w:spacing w:after="0" w:line="240" w:lineRule="auto"/>
        <w:jc w:val="both"/>
        <w:textAlignment w:val="baseline"/>
      </w:pPr>
      <w:r>
        <w:t>odhazovat a lepit žvýkačky na umělý povrch či jiné sportovní vybavení</w:t>
      </w:r>
    </w:p>
    <w:p w14:paraId="267F5565" w14:textId="77777777" w:rsidR="00CB6F4D" w:rsidRDefault="00DF7865" w:rsidP="00CB6F4D">
      <w:pPr>
        <w:numPr>
          <w:ilvl w:val="0"/>
          <w:numId w:val="8"/>
        </w:numPr>
        <w:overflowPunct w:val="0"/>
        <w:autoSpaceDE w:val="0"/>
        <w:autoSpaceDN w:val="0"/>
        <w:adjustRightInd w:val="0"/>
        <w:spacing w:before="100" w:beforeAutospacing="1" w:after="0" w:afterAutospacing="1" w:line="240" w:lineRule="auto"/>
        <w:jc w:val="both"/>
        <w:textAlignment w:val="baseline"/>
      </w:pPr>
      <w:r w:rsidRPr="00DF7865">
        <w:rPr>
          <w:rFonts w:eastAsia="Times New Roman" w:cs="Times New Roman"/>
          <w:bCs/>
        </w:rPr>
        <w:t>přinášet slazené nápoje (Coca-Cola, Pepsi-Cola, Kofola, …)</w:t>
      </w:r>
    </w:p>
    <w:p w14:paraId="7DFBD6C9" w14:textId="77777777" w:rsidR="00CB6F4D" w:rsidRDefault="00CB6F4D" w:rsidP="00CB6F4D">
      <w:pPr>
        <w:numPr>
          <w:ilvl w:val="0"/>
          <w:numId w:val="8"/>
        </w:numPr>
        <w:tabs>
          <w:tab w:val="left" w:pos="720"/>
        </w:tabs>
        <w:overflowPunct w:val="0"/>
        <w:autoSpaceDE w:val="0"/>
        <w:autoSpaceDN w:val="0"/>
        <w:adjustRightInd w:val="0"/>
        <w:spacing w:after="0" w:line="240" w:lineRule="auto"/>
        <w:jc w:val="both"/>
        <w:textAlignment w:val="baseline"/>
      </w:pPr>
      <w:r>
        <w:t xml:space="preserve">vstupovat na hřiště v nevhodné </w:t>
      </w:r>
      <w:r w:rsidR="002E3F40">
        <w:t>(</w:t>
      </w:r>
      <w:r>
        <w:t>nebo ve znečištěné obuvi (blátem, antukou, apod.)</w:t>
      </w:r>
      <w:r w:rsidR="002E3F40">
        <w:t xml:space="preserve">, je nutné používat </w:t>
      </w:r>
      <w:r w:rsidR="002E3F40">
        <w:rPr>
          <w:rFonts w:eastAsia="Times New Roman" w:cs="Times New Roman"/>
        </w:rPr>
        <w:t>čistou</w:t>
      </w:r>
      <w:r w:rsidR="002E3F40" w:rsidRPr="00DF7865">
        <w:rPr>
          <w:rFonts w:eastAsia="Times New Roman" w:cs="Times New Roman"/>
        </w:rPr>
        <w:t xml:space="preserve"> sportovní obuvi bez špuntů a hrotů, se světlou podešví</w:t>
      </w:r>
    </w:p>
    <w:p w14:paraId="416BC7B8" w14:textId="77777777" w:rsidR="00CB6F4D" w:rsidRDefault="00CB6F4D" w:rsidP="00CB6F4D">
      <w:pPr>
        <w:numPr>
          <w:ilvl w:val="0"/>
          <w:numId w:val="8"/>
        </w:numPr>
        <w:tabs>
          <w:tab w:val="left" w:pos="720"/>
        </w:tabs>
        <w:overflowPunct w:val="0"/>
        <w:autoSpaceDE w:val="0"/>
        <w:autoSpaceDN w:val="0"/>
        <w:adjustRightInd w:val="0"/>
        <w:spacing w:after="0" w:line="240" w:lineRule="auto"/>
        <w:jc w:val="both"/>
        <w:textAlignment w:val="baseline"/>
      </w:pPr>
      <w:r>
        <w:t>vnášet ostré předměty, střelné zbraně či jinak nebezpečné předměty a látky ohrožující zdraví a bezpečnost a manipulovat s nimi</w:t>
      </w:r>
    </w:p>
    <w:p w14:paraId="5ED9AA7E" w14:textId="77777777" w:rsidR="00DF7865" w:rsidRPr="00DF7865" w:rsidRDefault="00CB6F4D" w:rsidP="00CB6F4D">
      <w:pPr>
        <w:numPr>
          <w:ilvl w:val="0"/>
          <w:numId w:val="8"/>
        </w:numPr>
        <w:tabs>
          <w:tab w:val="left" w:pos="720"/>
        </w:tabs>
        <w:overflowPunct w:val="0"/>
        <w:autoSpaceDE w:val="0"/>
        <w:autoSpaceDN w:val="0"/>
        <w:adjustRightInd w:val="0"/>
        <w:spacing w:before="100" w:beforeAutospacing="1" w:after="0" w:afterAutospacing="1" w:line="240" w:lineRule="auto"/>
        <w:jc w:val="both"/>
        <w:textAlignment w:val="baseline"/>
      </w:pPr>
      <w:r>
        <w:t xml:space="preserve">vjíždět na hřiště na jízdních kolech, tříkolkách, koloběžkách, kolečkových bruslích, skateboardech, s dětskými kočárky a na dětských </w:t>
      </w:r>
      <w:r w:rsidR="003273CE">
        <w:t>od</w:t>
      </w:r>
      <w:r w:rsidR="00DF7865">
        <w:t>rážedlech</w:t>
      </w:r>
    </w:p>
    <w:p w14:paraId="5F6E9D01" w14:textId="77777777" w:rsidR="00CB6F4D" w:rsidRDefault="00CB6F4D" w:rsidP="00CB6F4D">
      <w:pPr>
        <w:numPr>
          <w:ilvl w:val="0"/>
          <w:numId w:val="8"/>
        </w:numPr>
        <w:tabs>
          <w:tab w:val="left" w:pos="720"/>
        </w:tabs>
        <w:overflowPunct w:val="0"/>
        <w:autoSpaceDE w:val="0"/>
        <w:autoSpaceDN w:val="0"/>
        <w:adjustRightInd w:val="0"/>
        <w:spacing w:after="0" w:line="240" w:lineRule="auto"/>
        <w:jc w:val="both"/>
        <w:textAlignment w:val="baseline"/>
      </w:pPr>
      <w:r>
        <w:t>přemísťovat pevné i mobilní zařízení hřiště mimo stanovená místa</w:t>
      </w:r>
    </w:p>
    <w:p w14:paraId="318A2B85" w14:textId="77777777" w:rsidR="00CB6F4D" w:rsidRDefault="00CB6F4D" w:rsidP="00CB6F4D">
      <w:pPr>
        <w:numPr>
          <w:ilvl w:val="0"/>
          <w:numId w:val="8"/>
        </w:numPr>
        <w:tabs>
          <w:tab w:val="left" w:pos="720"/>
        </w:tabs>
        <w:overflowPunct w:val="0"/>
        <w:autoSpaceDE w:val="0"/>
        <w:autoSpaceDN w:val="0"/>
        <w:adjustRightInd w:val="0"/>
        <w:spacing w:after="0" w:line="240" w:lineRule="auto"/>
        <w:jc w:val="both"/>
        <w:textAlignment w:val="baseline"/>
      </w:pPr>
      <w:r>
        <w:t>kouřit, požívat alkoholické nápoje či jiné návykové látky</w:t>
      </w:r>
    </w:p>
    <w:p w14:paraId="1CB46655" w14:textId="77777777" w:rsidR="00CB6F4D" w:rsidRDefault="00CB6F4D" w:rsidP="00CB6F4D">
      <w:pPr>
        <w:numPr>
          <w:ilvl w:val="0"/>
          <w:numId w:val="8"/>
        </w:numPr>
        <w:tabs>
          <w:tab w:val="left" w:pos="720"/>
        </w:tabs>
        <w:overflowPunct w:val="0"/>
        <w:autoSpaceDE w:val="0"/>
        <w:autoSpaceDN w:val="0"/>
        <w:adjustRightInd w:val="0"/>
        <w:spacing w:after="0" w:line="240" w:lineRule="auto"/>
        <w:jc w:val="both"/>
        <w:textAlignment w:val="baseline"/>
      </w:pPr>
      <w:r>
        <w:t>rozdělávat oheň a manipulovat s ním</w:t>
      </w:r>
    </w:p>
    <w:p w14:paraId="4FC69CA0" w14:textId="77777777" w:rsidR="00CB6F4D" w:rsidRDefault="00CB6F4D" w:rsidP="00CB6F4D">
      <w:pPr>
        <w:numPr>
          <w:ilvl w:val="0"/>
          <w:numId w:val="8"/>
        </w:numPr>
        <w:tabs>
          <w:tab w:val="left" w:pos="720"/>
        </w:tabs>
        <w:overflowPunct w:val="0"/>
        <w:autoSpaceDE w:val="0"/>
        <w:autoSpaceDN w:val="0"/>
        <w:adjustRightInd w:val="0"/>
        <w:spacing w:after="0" w:line="240" w:lineRule="auto"/>
        <w:jc w:val="both"/>
        <w:textAlignment w:val="baseline"/>
      </w:pPr>
      <w:r>
        <w:t>házet nebo kopat míče do budov školy nebo okolních budov</w:t>
      </w:r>
    </w:p>
    <w:p w14:paraId="1173867C" w14:textId="77777777" w:rsidR="00CB6F4D" w:rsidRDefault="00CB6F4D" w:rsidP="00CB6F4D">
      <w:pPr>
        <w:numPr>
          <w:ilvl w:val="0"/>
          <w:numId w:val="8"/>
        </w:numPr>
        <w:tabs>
          <w:tab w:val="left" w:pos="720"/>
        </w:tabs>
        <w:overflowPunct w:val="0"/>
        <w:autoSpaceDE w:val="0"/>
        <w:autoSpaceDN w:val="0"/>
        <w:adjustRightInd w:val="0"/>
        <w:spacing w:after="0" w:line="240" w:lineRule="auto"/>
        <w:jc w:val="both"/>
        <w:textAlignment w:val="baseline"/>
      </w:pPr>
      <w:r>
        <w:t>lézt či skákat po konstrukcích, sítích či jiných sportovních zařízeních</w:t>
      </w:r>
    </w:p>
    <w:p w14:paraId="17FB0D27" w14:textId="77777777" w:rsidR="00CB6F4D" w:rsidRDefault="00CB6F4D" w:rsidP="00CB6F4D">
      <w:pPr>
        <w:numPr>
          <w:ilvl w:val="0"/>
          <w:numId w:val="8"/>
        </w:numPr>
        <w:tabs>
          <w:tab w:val="left" w:pos="720"/>
        </w:tabs>
        <w:overflowPunct w:val="0"/>
        <w:autoSpaceDE w:val="0"/>
        <w:autoSpaceDN w:val="0"/>
        <w:adjustRightInd w:val="0"/>
        <w:spacing w:after="0" w:line="240" w:lineRule="auto"/>
        <w:jc w:val="both"/>
        <w:textAlignment w:val="baseline"/>
      </w:pPr>
      <w:r>
        <w:t>vstupovat na doskočiště a roznášet písek po areálu</w:t>
      </w:r>
    </w:p>
    <w:p w14:paraId="15345D4C" w14:textId="77777777" w:rsidR="00CB6F4D" w:rsidRDefault="00CB6F4D" w:rsidP="00CB6F4D">
      <w:pPr>
        <w:numPr>
          <w:ilvl w:val="0"/>
          <w:numId w:val="8"/>
        </w:numPr>
        <w:tabs>
          <w:tab w:val="left" w:pos="720"/>
        </w:tabs>
        <w:overflowPunct w:val="0"/>
        <w:autoSpaceDE w:val="0"/>
        <w:autoSpaceDN w:val="0"/>
        <w:adjustRightInd w:val="0"/>
        <w:spacing w:after="0" w:line="240" w:lineRule="auto"/>
        <w:jc w:val="both"/>
        <w:textAlignment w:val="baseline"/>
      </w:pPr>
      <w:r>
        <w:t>narušovat veřejný pořádek nadměrným hlukem nebo jiným způsobem</w:t>
      </w:r>
    </w:p>
    <w:p w14:paraId="14EBF511" w14:textId="77777777" w:rsidR="00CB6F4D" w:rsidRDefault="00CB6F4D" w:rsidP="00CB6F4D">
      <w:pPr>
        <w:numPr>
          <w:ilvl w:val="0"/>
          <w:numId w:val="8"/>
        </w:numPr>
        <w:tabs>
          <w:tab w:val="left" w:pos="720"/>
        </w:tabs>
        <w:overflowPunct w:val="0"/>
        <w:autoSpaceDE w:val="0"/>
        <w:autoSpaceDN w:val="0"/>
        <w:adjustRightInd w:val="0"/>
        <w:spacing w:after="0" w:line="240" w:lineRule="auto"/>
        <w:jc w:val="both"/>
        <w:textAlignment w:val="baseline"/>
      </w:pPr>
      <w:r>
        <w:t>jakýmkoliv způsobem poškozovat plochy či vybavení hřiště</w:t>
      </w:r>
    </w:p>
    <w:p w14:paraId="3B255974" w14:textId="77777777" w:rsidR="00DF7865" w:rsidRPr="00135A71" w:rsidRDefault="00DF7865" w:rsidP="00DF7865">
      <w:pPr>
        <w:tabs>
          <w:tab w:val="left" w:pos="720"/>
        </w:tabs>
        <w:overflowPunct w:val="0"/>
        <w:autoSpaceDE w:val="0"/>
        <w:autoSpaceDN w:val="0"/>
        <w:adjustRightInd w:val="0"/>
        <w:spacing w:after="0" w:line="240" w:lineRule="auto"/>
        <w:ind w:left="720"/>
        <w:jc w:val="both"/>
        <w:textAlignment w:val="baseline"/>
        <w:rPr>
          <w:sz w:val="8"/>
          <w:szCs w:val="8"/>
        </w:rPr>
      </w:pPr>
    </w:p>
    <w:p w14:paraId="22E58D89" w14:textId="77777777" w:rsidR="00CB6F4D" w:rsidRPr="00DF7865" w:rsidRDefault="00DF7865" w:rsidP="00DF7865">
      <w:pPr>
        <w:tabs>
          <w:tab w:val="left" w:pos="720"/>
        </w:tabs>
        <w:overflowPunct w:val="0"/>
        <w:autoSpaceDE w:val="0"/>
        <w:autoSpaceDN w:val="0"/>
        <w:adjustRightInd w:val="0"/>
        <w:spacing w:after="0" w:line="240" w:lineRule="auto"/>
        <w:jc w:val="both"/>
        <w:textAlignment w:val="baseline"/>
        <w:rPr>
          <w:b/>
          <w:u w:val="single"/>
        </w:rPr>
      </w:pPr>
      <w:r w:rsidRPr="00DF7865">
        <w:rPr>
          <w:b/>
          <w:u w:val="single"/>
        </w:rPr>
        <w:t xml:space="preserve">8. </w:t>
      </w:r>
      <w:r w:rsidR="00CB6F4D" w:rsidRPr="00DF7865">
        <w:rPr>
          <w:b/>
          <w:u w:val="single"/>
        </w:rPr>
        <w:t xml:space="preserve">Do areálu školního hřiště je zakázáno: </w:t>
      </w:r>
    </w:p>
    <w:p w14:paraId="5B7384CE" w14:textId="77777777" w:rsidR="00CB6F4D" w:rsidRDefault="00CB6F4D" w:rsidP="00CB6F4D">
      <w:pPr>
        <w:numPr>
          <w:ilvl w:val="0"/>
          <w:numId w:val="9"/>
        </w:numPr>
        <w:tabs>
          <w:tab w:val="left" w:pos="720"/>
        </w:tabs>
        <w:overflowPunct w:val="0"/>
        <w:autoSpaceDE w:val="0"/>
        <w:autoSpaceDN w:val="0"/>
        <w:adjustRightInd w:val="0"/>
        <w:spacing w:after="0" w:line="240" w:lineRule="auto"/>
        <w:jc w:val="both"/>
        <w:textAlignment w:val="baseline"/>
      </w:pPr>
      <w:r>
        <w:t>vstupovat mimo vyhrazenou provozní dobu,</w:t>
      </w:r>
    </w:p>
    <w:p w14:paraId="79BAA9F9" w14:textId="77777777" w:rsidR="00CB6F4D" w:rsidRDefault="00CB6F4D" w:rsidP="00CB6F4D">
      <w:pPr>
        <w:numPr>
          <w:ilvl w:val="0"/>
          <w:numId w:val="9"/>
        </w:numPr>
        <w:tabs>
          <w:tab w:val="left" w:pos="720"/>
        </w:tabs>
        <w:overflowPunct w:val="0"/>
        <w:autoSpaceDE w:val="0"/>
        <w:autoSpaceDN w:val="0"/>
        <w:adjustRightInd w:val="0"/>
        <w:spacing w:after="0" w:line="240" w:lineRule="auto"/>
        <w:jc w:val="both"/>
        <w:textAlignment w:val="baseline"/>
      </w:pPr>
      <w:r>
        <w:t>vstupovat dětem do l0 let bez doprovodu osoby starší 18 let,</w:t>
      </w:r>
    </w:p>
    <w:p w14:paraId="0917BF2E" w14:textId="77777777" w:rsidR="00CB6F4D" w:rsidRDefault="00CB6F4D" w:rsidP="00CB6F4D">
      <w:pPr>
        <w:numPr>
          <w:ilvl w:val="0"/>
          <w:numId w:val="9"/>
        </w:numPr>
        <w:tabs>
          <w:tab w:val="left" w:pos="720"/>
        </w:tabs>
        <w:overflowPunct w:val="0"/>
        <w:autoSpaceDE w:val="0"/>
        <w:autoSpaceDN w:val="0"/>
        <w:adjustRightInd w:val="0"/>
        <w:spacing w:after="0" w:line="240" w:lineRule="auto"/>
        <w:jc w:val="both"/>
        <w:textAlignment w:val="baseline"/>
      </w:pPr>
      <w:r>
        <w:t>vstupovat podnapilým osobám či osobám pod vlivem jiných omamných látek,</w:t>
      </w:r>
    </w:p>
    <w:p w14:paraId="6F0DF5CA" w14:textId="77777777" w:rsidR="00CB6F4D" w:rsidRDefault="00CB6F4D" w:rsidP="00CB6F4D">
      <w:pPr>
        <w:numPr>
          <w:ilvl w:val="0"/>
          <w:numId w:val="9"/>
        </w:numPr>
        <w:tabs>
          <w:tab w:val="left" w:pos="720"/>
        </w:tabs>
        <w:overflowPunct w:val="0"/>
        <w:autoSpaceDE w:val="0"/>
        <w:autoSpaceDN w:val="0"/>
        <w:adjustRightInd w:val="0"/>
        <w:spacing w:after="0" w:line="240" w:lineRule="auto"/>
        <w:jc w:val="both"/>
        <w:textAlignment w:val="baseline"/>
      </w:pPr>
      <w:r>
        <w:lastRenderedPageBreak/>
        <w:t>vodit psy či jiná zvířata a jejich volné pobíhání po hřišti, kromě psů služebních a psů sloužících zdravotně postiženým osobám.</w:t>
      </w:r>
    </w:p>
    <w:p w14:paraId="059B3B6D" w14:textId="77777777" w:rsidR="00DF7865" w:rsidRPr="00135A71" w:rsidRDefault="00DF7865" w:rsidP="00DF7865">
      <w:pPr>
        <w:pStyle w:val="Bezmezer"/>
        <w:rPr>
          <w:sz w:val="8"/>
          <w:szCs w:val="8"/>
        </w:rPr>
      </w:pPr>
    </w:p>
    <w:p w14:paraId="2F436D96" w14:textId="77777777" w:rsidR="00DF7865" w:rsidRPr="00DF7865" w:rsidRDefault="00DF7865" w:rsidP="00DF7865">
      <w:pPr>
        <w:pStyle w:val="Bezmezer"/>
      </w:pPr>
      <w:r w:rsidRPr="00DF7865">
        <w:rPr>
          <w:b/>
        </w:rPr>
        <w:t>9. Všichni návštěvníci hřiště jsou povinni</w:t>
      </w:r>
      <w:r>
        <w:rPr>
          <w:sz w:val="24"/>
          <w:szCs w:val="24"/>
        </w:rPr>
        <w:t xml:space="preserve"> </w:t>
      </w:r>
      <w:r w:rsidRPr="00DF7865">
        <w:t>uhradit veškeré škody, které v areálu hřiště vzniknou jejich přičiněním.</w:t>
      </w:r>
    </w:p>
    <w:p w14:paraId="48CFD4AE" w14:textId="77777777" w:rsidR="004E5D19" w:rsidRPr="00135A71" w:rsidRDefault="004E5D19" w:rsidP="00DF7865">
      <w:pPr>
        <w:pStyle w:val="Bezmezer"/>
        <w:rPr>
          <w:b/>
          <w:bCs/>
          <w:sz w:val="8"/>
          <w:szCs w:val="8"/>
        </w:rPr>
      </w:pPr>
    </w:p>
    <w:p w14:paraId="681EF219" w14:textId="49AD0A3E" w:rsidR="00DF7865" w:rsidRDefault="004E5D19" w:rsidP="00DF7865">
      <w:pPr>
        <w:pStyle w:val="Bezmezer"/>
        <w:rPr>
          <w:b/>
          <w:bCs/>
          <w:sz w:val="24"/>
          <w:szCs w:val="24"/>
        </w:rPr>
      </w:pPr>
      <w:r w:rsidRPr="004A1882">
        <w:rPr>
          <w:b/>
          <w:bCs/>
          <w:sz w:val="24"/>
          <w:szCs w:val="24"/>
        </w:rPr>
        <w:t>Provozní doba pro veřejnost</w:t>
      </w:r>
      <w:r w:rsidR="00DF7865" w:rsidRPr="004A1882">
        <w:rPr>
          <w:b/>
          <w:bCs/>
          <w:sz w:val="24"/>
          <w:szCs w:val="24"/>
        </w:rPr>
        <w:t xml:space="preserve"> </w:t>
      </w:r>
      <w:r w:rsidR="00D31D0B">
        <w:rPr>
          <w:b/>
          <w:bCs/>
          <w:sz w:val="24"/>
          <w:szCs w:val="24"/>
        </w:rPr>
        <w:t>– po předchozí dohodě</w:t>
      </w:r>
    </w:p>
    <w:p w14:paraId="063A8F96" w14:textId="77777777" w:rsidR="000677BB" w:rsidRPr="00135A71" w:rsidRDefault="000677BB" w:rsidP="00DF7865">
      <w:pPr>
        <w:pStyle w:val="Bezmezer"/>
        <w:rPr>
          <w:b/>
          <w:bCs/>
          <w:sz w:val="8"/>
          <w:szCs w:val="8"/>
        </w:rPr>
      </w:pPr>
    </w:p>
    <w:tbl>
      <w:tblPr>
        <w:tblStyle w:val="Mkatabulky"/>
        <w:tblW w:w="0" w:type="auto"/>
        <w:tblLook w:val="04A0" w:firstRow="1" w:lastRow="0" w:firstColumn="1" w:lastColumn="0" w:noHBand="0" w:noVBand="1"/>
      </w:tblPr>
      <w:tblGrid>
        <w:gridCol w:w="3021"/>
        <w:gridCol w:w="2361"/>
        <w:gridCol w:w="3680"/>
      </w:tblGrid>
      <w:tr w:rsidR="000677BB" w14:paraId="147452BC" w14:textId="77777777" w:rsidTr="008F1716">
        <w:tc>
          <w:tcPr>
            <w:tcW w:w="3021" w:type="dxa"/>
          </w:tcPr>
          <w:p w14:paraId="0FA3338E" w14:textId="77777777" w:rsidR="000677BB" w:rsidRDefault="000677BB" w:rsidP="000677BB">
            <w:pPr>
              <w:pStyle w:val="Bezmezer"/>
              <w:jc w:val="center"/>
              <w:rPr>
                <w:b/>
                <w:bCs/>
                <w:sz w:val="24"/>
                <w:szCs w:val="24"/>
              </w:rPr>
            </w:pPr>
            <w:r>
              <w:rPr>
                <w:b/>
                <w:bCs/>
                <w:sz w:val="24"/>
                <w:szCs w:val="24"/>
              </w:rPr>
              <w:t>Období</w:t>
            </w:r>
          </w:p>
        </w:tc>
        <w:tc>
          <w:tcPr>
            <w:tcW w:w="2361" w:type="dxa"/>
          </w:tcPr>
          <w:p w14:paraId="02FD7BB2" w14:textId="77777777" w:rsidR="000677BB" w:rsidRDefault="000677BB" w:rsidP="000677BB">
            <w:pPr>
              <w:pStyle w:val="Bezmezer"/>
              <w:jc w:val="center"/>
              <w:rPr>
                <w:b/>
                <w:bCs/>
                <w:sz w:val="24"/>
                <w:szCs w:val="24"/>
              </w:rPr>
            </w:pPr>
            <w:r>
              <w:rPr>
                <w:b/>
                <w:bCs/>
                <w:sz w:val="24"/>
                <w:szCs w:val="24"/>
              </w:rPr>
              <w:t>Dny</w:t>
            </w:r>
          </w:p>
        </w:tc>
        <w:tc>
          <w:tcPr>
            <w:tcW w:w="3680" w:type="dxa"/>
          </w:tcPr>
          <w:p w14:paraId="517F1C7A" w14:textId="77777777" w:rsidR="000677BB" w:rsidRDefault="000677BB" w:rsidP="000677BB">
            <w:pPr>
              <w:pStyle w:val="Bezmezer"/>
              <w:jc w:val="center"/>
              <w:rPr>
                <w:b/>
                <w:bCs/>
                <w:sz w:val="24"/>
                <w:szCs w:val="24"/>
              </w:rPr>
            </w:pPr>
            <w:r>
              <w:rPr>
                <w:b/>
                <w:bCs/>
                <w:sz w:val="24"/>
                <w:szCs w:val="24"/>
              </w:rPr>
              <w:t>Otevírací hodiny</w:t>
            </w:r>
          </w:p>
        </w:tc>
      </w:tr>
      <w:tr w:rsidR="000677BB" w14:paraId="728CA49C" w14:textId="77777777" w:rsidTr="008F1716">
        <w:tc>
          <w:tcPr>
            <w:tcW w:w="3021" w:type="dxa"/>
          </w:tcPr>
          <w:p w14:paraId="4D96BBAE" w14:textId="77777777" w:rsidR="000677BB" w:rsidRPr="00F21ED1" w:rsidRDefault="000677BB" w:rsidP="000677BB">
            <w:pPr>
              <w:pStyle w:val="Bezmezer"/>
              <w:jc w:val="center"/>
              <w:rPr>
                <w:b/>
                <w:bCs/>
                <w:sz w:val="24"/>
                <w:szCs w:val="24"/>
              </w:rPr>
            </w:pPr>
            <w:r w:rsidRPr="00F21ED1">
              <w:rPr>
                <w:b/>
                <w:bCs/>
                <w:sz w:val="24"/>
                <w:szCs w:val="24"/>
              </w:rPr>
              <w:t>duben - červen</w:t>
            </w:r>
          </w:p>
        </w:tc>
        <w:tc>
          <w:tcPr>
            <w:tcW w:w="2361" w:type="dxa"/>
          </w:tcPr>
          <w:p w14:paraId="2AAAE3B2" w14:textId="77777777" w:rsidR="000677BB" w:rsidRPr="000677BB" w:rsidRDefault="000677BB" w:rsidP="000677BB">
            <w:pPr>
              <w:pStyle w:val="Bezmezer"/>
              <w:jc w:val="center"/>
              <w:rPr>
                <w:bCs/>
                <w:sz w:val="24"/>
                <w:szCs w:val="24"/>
              </w:rPr>
            </w:pPr>
            <w:r w:rsidRPr="000677BB">
              <w:rPr>
                <w:bCs/>
                <w:sz w:val="24"/>
                <w:szCs w:val="24"/>
              </w:rPr>
              <w:t>Po - Pá</w:t>
            </w:r>
          </w:p>
        </w:tc>
        <w:tc>
          <w:tcPr>
            <w:tcW w:w="3680" w:type="dxa"/>
          </w:tcPr>
          <w:p w14:paraId="78EDE333" w14:textId="77777777" w:rsidR="000677BB" w:rsidRPr="00F21ED1" w:rsidRDefault="000677BB" w:rsidP="00013E90">
            <w:pPr>
              <w:pStyle w:val="Bezmezer"/>
              <w:jc w:val="center"/>
              <w:rPr>
                <w:b/>
                <w:bCs/>
                <w:sz w:val="24"/>
                <w:szCs w:val="24"/>
              </w:rPr>
            </w:pPr>
            <w:r w:rsidRPr="00F21ED1">
              <w:rPr>
                <w:b/>
                <w:bCs/>
                <w:sz w:val="24"/>
                <w:szCs w:val="24"/>
              </w:rPr>
              <w:t xml:space="preserve">16:00 – </w:t>
            </w:r>
            <w:r w:rsidR="00013E90" w:rsidRPr="00F21ED1">
              <w:rPr>
                <w:b/>
                <w:bCs/>
                <w:sz w:val="24"/>
                <w:szCs w:val="24"/>
              </w:rPr>
              <w:t>18</w:t>
            </w:r>
            <w:r w:rsidRPr="00F21ED1">
              <w:rPr>
                <w:b/>
                <w:bCs/>
                <w:sz w:val="24"/>
                <w:szCs w:val="24"/>
              </w:rPr>
              <w:t>:00</w:t>
            </w:r>
          </w:p>
          <w:p w14:paraId="59321CED" w14:textId="77777777" w:rsidR="00013E90" w:rsidRPr="000677BB" w:rsidRDefault="00013E90" w:rsidP="00013E90">
            <w:pPr>
              <w:pStyle w:val="Bezmezer"/>
              <w:jc w:val="center"/>
              <w:rPr>
                <w:bCs/>
                <w:sz w:val="24"/>
                <w:szCs w:val="24"/>
              </w:rPr>
            </w:pPr>
            <w:r>
              <w:rPr>
                <w:bCs/>
                <w:sz w:val="24"/>
                <w:szCs w:val="24"/>
              </w:rPr>
              <w:t>(18:00-21:00 po předchozí dohodě)</w:t>
            </w:r>
          </w:p>
        </w:tc>
      </w:tr>
      <w:tr w:rsidR="000677BB" w14:paraId="04B75309" w14:textId="77777777" w:rsidTr="008F1716">
        <w:tc>
          <w:tcPr>
            <w:tcW w:w="3021" w:type="dxa"/>
          </w:tcPr>
          <w:p w14:paraId="1893DFD2" w14:textId="77777777" w:rsidR="000677BB" w:rsidRPr="00F21ED1" w:rsidRDefault="000677BB" w:rsidP="000677BB">
            <w:pPr>
              <w:pStyle w:val="Bezmezer"/>
              <w:jc w:val="center"/>
              <w:rPr>
                <w:b/>
                <w:bCs/>
                <w:sz w:val="24"/>
                <w:szCs w:val="24"/>
              </w:rPr>
            </w:pPr>
            <w:r w:rsidRPr="00F21ED1">
              <w:rPr>
                <w:b/>
                <w:bCs/>
                <w:sz w:val="24"/>
                <w:szCs w:val="24"/>
              </w:rPr>
              <w:t>červenec - srpen</w:t>
            </w:r>
          </w:p>
        </w:tc>
        <w:tc>
          <w:tcPr>
            <w:tcW w:w="2361" w:type="dxa"/>
          </w:tcPr>
          <w:p w14:paraId="7BFE4B89" w14:textId="77777777" w:rsidR="000677BB" w:rsidRPr="000677BB" w:rsidRDefault="000677BB" w:rsidP="000677BB">
            <w:pPr>
              <w:pStyle w:val="Bezmezer"/>
              <w:jc w:val="center"/>
              <w:rPr>
                <w:bCs/>
                <w:sz w:val="24"/>
                <w:szCs w:val="24"/>
              </w:rPr>
            </w:pPr>
            <w:r w:rsidRPr="000677BB">
              <w:rPr>
                <w:bCs/>
                <w:sz w:val="24"/>
                <w:szCs w:val="24"/>
              </w:rPr>
              <w:t>Po, St, Pá</w:t>
            </w:r>
          </w:p>
        </w:tc>
        <w:tc>
          <w:tcPr>
            <w:tcW w:w="3680" w:type="dxa"/>
          </w:tcPr>
          <w:p w14:paraId="65A4B536" w14:textId="77777777" w:rsidR="000677BB" w:rsidRPr="00F21ED1" w:rsidRDefault="000677BB" w:rsidP="000677BB">
            <w:pPr>
              <w:pStyle w:val="Bezmezer"/>
              <w:jc w:val="center"/>
              <w:rPr>
                <w:b/>
                <w:bCs/>
                <w:sz w:val="24"/>
                <w:szCs w:val="24"/>
              </w:rPr>
            </w:pPr>
            <w:r w:rsidRPr="00F21ED1">
              <w:rPr>
                <w:b/>
                <w:bCs/>
                <w:sz w:val="24"/>
                <w:szCs w:val="24"/>
              </w:rPr>
              <w:t>16:00 – 21:00</w:t>
            </w:r>
          </w:p>
          <w:p w14:paraId="7AC8CEED" w14:textId="77777777" w:rsidR="00013E90" w:rsidRPr="000677BB" w:rsidRDefault="00013E90" w:rsidP="00013E90">
            <w:pPr>
              <w:pStyle w:val="Bezmezer"/>
              <w:jc w:val="center"/>
              <w:rPr>
                <w:bCs/>
                <w:sz w:val="24"/>
                <w:szCs w:val="24"/>
              </w:rPr>
            </w:pPr>
            <w:r>
              <w:rPr>
                <w:bCs/>
                <w:sz w:val="24"/>
                <w:szCs w:val="24"/>
              </w:rPr>
              <w:t>(provozní doba v průběhu prázdnin bude upřesňována</w:t>
            </w:r>
            <w:r w:rsidR="008F1716">
              <w:rPr>
                <w:bCs/>
                <w:sz w:val="24"/>
                <w:szCs w:val="24"/>
              </w:rPr>
              <w:t>, využití po předchozí dohodě</w:t>
            </w:r>
            <w:r>
              <w:rPr>
                <w:bCs/>
                <w:sz w:val="24"/>
                <w:szCs w:val="24"/>
              </w:rPr>
              <w:t>)</w:t>
            </w:r>
          </w:p>
        </w:tc>
      </w:tr>
      <w:tr w:rsidR="000677BB" w14:paraId="6D464EF9" w14:textId="77777777" w:rsidTr="008F1716">
        <w:tc>
          <w:tcPr>
            <w:tcW w:w="3021" w:type="dxa"/>
          </w:tcPr>
          <w:p w14:paraId="07F93A58" w14:textId="77777777" w:rsidR="000677BB" w:rsidRPr="00F21ED1" w:rsidRDefault="000677BB" w:rsidP="000677BB">
            <w:pPr>
              <w:pStyle w:val="Bezmezer"/>
              <w:jc w:val="center"/>
              <w:rPr>
                <w:b/>
                <w:bCs/>
                <w:sz w:val="24"/>
                <w:szCs w:val="24"/>
              </w:rPr>
            </w:pPr>
            <w:r w:rsidRPr="00F21ED1">
              <w:rPr>
                <w:b/>
                <w:bCs/>
                <w:sz w:val="24"/>
                <w:szCs w:val="24"/>
              </w:rPr>
              <w:t>září - říjen</w:t>
            </w:r>
          </w:p>
        </w:tc>
        <w:tc>
          <w:tcPr>
            <w:tcW w:w="2361" w:type="dxa"/>
          </w:tcPr>
          <w:p w14:paraId="7F3FECAD" w14:textId="77777777" w:rsidR="000677BB" w:rsidRPr="000677BB" w:rsidRDefault="000677BB" w:rsidP="000677BB">
            <w:pPr>
              <w:pStyle w:val="Bezmezer"/>
              <w:jc w:val="center"/>
              <w:rPr>
                <w:bCs/>
                <w:sz w:val="24"/>
                <w:szCs w:val="24"/>
              </w:rPr>
            </w:pPr>
            <w:r w:rsidRPr="000677BB">
              <w:rPr>
                <w:bCs/>
                <w:sz w:val="24"/>
                <w:szCs w:val="24"/>
              </w:rPr>
              <w:t>Po - Pá</w:t>
            </w:r>
          </w:p>
        </w:tc>
        <w:tc>
          <w:tcPr>
            <w:tcW w:w="3680" w:type="dxa"/>
          </w:tcPr>
          <w:p w14:paraId="52679737" w14:textId="77777777" w:rsidR="000677BB" w:rsidRPr="00F21ED1" w:rsidRDefault="00013E90" w:rsidP="000677BB">
            <w:pPr>
              <w:pStyle w:val="Bezmezer"/>
              <w:jc w:val="center"/>
              <w:rPr>
                <w:b/>
                <w:bCs/>
                <w:sz w:val="24"/>
                <w:szCs w:val="24"/>
              </w:rPr>
            </w:pPr>
            <w:r w:rsidRPr="00F21ED1">
              <w:rPr>
                <w:b/>
                <w:bCs/>
                <w:sz w:val="24"/>
                <w:szCs w:val="24"/>
              </w:rPr>
              <w:t xml:space="preserve">16:00 – </w:t>
            </w:r>
            <w:r w:rsidR="000677BB" w:rsidRPr="00F21ED1">
              <w:rPr>
                <w:b/>
                <w:bCs/>
                <w:sz w:val="24"/>
                <w:szCs w:val="24"/>
              </w:rPr>
              <w:t>1</w:t>
            </w:r>
            <w:r w:rsidRPr="00F21ED1">
              <w:rPr>
                <w:b/>
                <w:bCs/>
                <w:sz w:val="24"/>
                <w:szCs w:val="24"/>
              </w:rPr>
              <w:t>8</w:t>
            </w:r>
            <w:r w:rsidR="000677BB" w:rsidRPr="00F21ED1">
              <w:rPr>
                <w:b/>
                <w:bCs/>
                <w:sz w:val="24"/>
                <w:szCs w:val="24"/>
              </w:rPr>
              <w:t>:00</w:t>
            </w:r>
          </w:p>
          <w:p w14:paraId="6B21083F" w14:textId="77777777" w:rsidR="00013E90" w:rsidRPr="000677BB" w:rsidRDefault="00013E90" w:rsidP="000677BB">
            <w:pPr>
              <w:pStyle w:val="Bezmezer"/>
              <w:jc w:val="center"/>
              <w:rPr>
                <w:bCs/>
                <w:sz w:val="24"/>
                <w:szCs w:val="24"/>
              </w:rPr>
            </w:pPr>
            <w:r>
              <w:rPr>
                <w:bCs/>
                <w:sz w:val="24"/>
                <w:szCs w:val="24"/>
              </w:rPr>
              <w:t>(18:00-21:00 po předchozí dohodě)</w:t>
            </w:r>
          </w:p>
        </w:tc>
      </w:tr>
    </w:tbl>
    <w:p w14:paraId="3D508A7D" w14:textId="77777777" w:rsidR="000677BB" w:rsidRPr="00135A71" w:rsidRDefault="000677BB" w:rsidP="00DF7865">
      <w:pPr>
        <w:pStyle w:val="Bezmezer"/>
        <w:rPr>
          <w:rFonts w:eastAsia="Times New Roman" w:cs="Times New Roman"/>
          <w:b/>
          <w:bCs/>
          <w:sz w:val="8"/>
          <w:szCs w:val="8"/>
        </w:rPr>
      </w:pPr>
    </w:p>
    <w:p w14:paraId="55DDA3C4" w14:textId="77777777" w:rsidR="004E5D19" w:rsidRPr="00A03582" w:rsidRDefault="004E5D19" w:rsidP="00DF7865">
      <w:pPr>
        <w:pStyle w:val="Bezmezer"/>
        <w:rPr>
          <w:rFonts w:eastAsia="Times New Roman" w:cs="Times New Roman"/>
          <w:b/>
          <w:bCs/>
          <w:sz w:val="24"/>
          <w:szCs w:val="24"/>
        </w:rPr>
      </w:pPr>
      <w:r w:rsidRPr="00A03582">
        <w:rPr>
          <w:rFonts w:eastAsia="Times New Roman" w:cs="Times New Roman"/>
          <w:b/>
          <w:bCs/>
          <w:sz w:val="24"/>
          <w:szCs w:val="24"/>
        </w:rPr>
        <w:t>Vstup na hřiště</w:t>
      </w:r>
    </w:p>
    <w:p w14:paraId="6A70228D" w14:textId="36BC43D5" w:rsidR="003273CE" w:rsidRDefault="00D205D7" w:rsidP="00DF7865">
      <w:pPr>
        <w:pStyle w:val="Bezmezer"/>
        <w:rPr>
          <w:rFonts w:eastAsia="Times New Roman" w:cs="Times New Roman"/>
        </w:rPr>
      </w:pPr>
      <w:r>
        <w:rPr>
          <w:rFonts w:eastAsia="Times New Roman" w:cs="Times New Roman"/>
          <w:b/>
          <w:bCs/>
        </w:rPr>
        <w:t>1</w:t>
      </w:r>
      <w:r w:rsidR="003273CE">
        <w:rPr>
          <w:rFonts w:eastAsia="Times New Roman" w:cs="Times New Roman"/>
          <w:b/>
          <w:bCs/>
        </w:rPr>
        <w:t xml:space="preserve">. </w:t>
      </w:r>
      <w:r w:rsidR="00736185">
        <w:rPr>
          <w:rFonts w:eastAsia="Times New Roman" w:cs="Times New Roman"/>
          <w:b/>
          <w:bCs/>
        </w:rPr>
        <w:t>M</w:t>
      </w:r>
      <w:r w:rsidR="003273CE">
        <w:rPr>
          <w:rFonts w:eastAsia="Times New Roman" w:cs="Times New Roman"/>
          <w:b/>
          <w:bCs/>
        </w:rPr>
        <w:t>ládež do 18 let – 10</w:t>
      </w:r>
      <w:r w:rsidR="004E5D19" w:rsidRPr="00DF7865">
        <w:rPr>
          <w:rFonts w:eastAsia="Times New Roman" w:cs="Times New Roman"/>
          <w:b/>
          <w:bCs/>
        </w:rPr>
        <w:t xml:space="preserve"> Kč/osoba/hodina </w:t>
      </w:r>
      <w:r w:rsidR="003273CE" w:rsidRPr="003273CE">
        <w:rPr>
          <w:rFonts w:eastAsia="Times New Roman" w:cs="Times New Roman"/>
          <w:bCs/>
        </w:rPr>
        <w:t>(jednorázový vstup)</w:t>
      </w:r>
    </w:p>
    <w:p w14:paraId="6AEA5B21" w14:textId="77777777" w:rsidR="004E5D19" w:rsidRPr="00DF7865" w:rsidRDefault="003273CE" w:rsidP="00DF7865">
      <w:pPr>
        <w:pStyle w:val="Bezmezer"/>
        <w:rPr>
          <w:rFonts w:eastAsia="Times New Roman" w:cs="Times New Roman"/>
        </w:rPr>
      </w:pPr>
      <w:r>
        <w:rPr>
          <w:rFonts w:eastAsia="Times New Roman" w:cs="Times New Roman"/>
        </w:rPr>
        <w:t xml:space="preserve">Pozn.: </w:t>
      </w:r>
      <w:r w:rsidR="004E5D19" w:rsidRPr="00DF7865">
        <w:rPr>
          <w:rFonts w:eastAsia="Times New Roman" w:cs="Times New Roman"/>
        </w:rPr>
        <w:t>správce má právo p</w:t>
      </w:r>
      <w:r>
        <w:rPr>
          <w:rFonts w:eastAsia="Times New Roman" w:cs="Times New Roman"/>
        </w:rPr>
        <w:t>ožadovat průkaz k ověření věku</w:t>
      </w:r>
    </w:p>
    <w:p w14:paraId="3BB6EE02" w14:textId="19E72E0A" w:rsidR="002E3F40" w:rsidRPr="002E3F40" w:rsidRDefault="00D205D7" w:rsidP="00DF7865">
      <w:pPr>
        <w:pStyle w:val="Bezmezer"/>
        <w:rPr>
          <w:rFonts w:eastAsia="Times New Roman" w:cs="Times New Roman"/>
          <w:b/>
          <w:bCs/>
          <w:sz w:val="16"/>
          <w:szCs w:val="16"/>
        </w:rPr>
      </w:pPr>
      <w:r>
        <w:rPr>
          <w:rFonts w:eastAsia="Times New Roman" w:cs="Times New Roman"/>
          <w:b/>
          <w:bCs/>
        </w:rPr>
        <w:t>2</w:t>
      </w:r>
      <w:r w:rsidR="003273CE">
        <w:rPr>
          <w:rFonts w:eastAsia="Times New Roman" w:cs="Times New Roman"/>
          <w:b/>
          <w:bCs/>
        </w:rPr>
        <w:t>. Dospělí – 2</w:t>
      </w:r>
      <w:r w:rsidR="004E5D19" w:rsidRPr="00DF7865">
        <w:rPr>
          <w:rFonts w:eastAsia="Times New Roman" w:cs="Times New Roman"/>
          <w:b/>
          <w:bCs/>
        </w:rPr>
        <w:t>0 Kč/osoba/hodina</w:t>
      </w:r>
      <w:r w:rsidR="004E5D19" w:rsidRPr="00DF7865">
        <w:rPr>
          <w:rFonts w:eastAsia="Times New Roman" w:cs="Times New Roman"/>
        </w:rPr>
        <w:t xml:space="preserve"> (jednorázový vstup)</w:t>
      </w:r>
    </w:p>
    <w:p w14:paraId="73D5A7A7" w14:textId="642FE735" w:rsidR="004E5D19" w:rsidRPr="00DF7865" w:rsidRDefault="00D205D7" w:rsidP="00DF7865">
      <w:pPr>
        <w:pStyle w:val="Bezmezer"/>
        <w:rPr>
          <w:rFonts w:eastAsia="Times New Roman" w:cs="Times New Roman"/>
        </w:rPr>
      </w:pPr>
      <w:r>
        <w:rPr>
          <w:rFonts w:eastAsia="Times New Roman" w:cs="Times New Roman"/>
          <w:b/>
          <w:bCs/>
        </w:rPr>
        <w:t>3</w:t>
      </w:r>
      <w:r w:rsidR="003273CE">
        <w:rPr>
          <w:rFonts w:eastAsia="Times New Roman" w:cs="Times New Roman"/>
          <w:b/>
          <w:bCs/>
        </w:rPr>
        <w:t xml:space="preserve">. </w:t>
      </w:r>
      <w:r w:rsidR="004E5D19" w:rsidRPr="00DF7865">
        <w:rPr>
          <w:rFonts w:eastAsia="Times New Roman" w:cs="Times New Roman"/>
          <w:b/>
          <w:bCs/>
        </w:rPr>
        <w:t>Komerční pronájem celého hřiš</w:t>
      </w:r>
      <w:r w:rsidR="003273CE">
        <w:rPr>
          <w:rFonts w:eastAsia="Times New Roman" w:cs="Times New Roman"/>
          <w:b/>
          <w:bCs/>
        </w:rPr>
        <w:t>tě:</w:t>
      </w:r>
      <w:r w:rsidR="003273CE">
        <w:rPr>
          <w:rFonts w:eastAsia="Times New Roman" w:cs="Times New Roman"/>
        </w:rPr>
        <w:t xml:space="preserve"> </w:t>
      </w:r>
    </w:p>
    <w:p w14:paraId="668DA535" w14:textId="36D525AF" w:rsidR="004E5D19" w:rsidRPr="00DF7865" w:rsidRDefault="004E5D19" w:rsidP="003273CE">
      <w:pPr>
        <w:pStyle w:val="Bezmezer"/>
        <w:ind w:firstLine="708"/>
        <w:rPr>
          <w:rFonts w:eastAsia="Times New Roman" w:cs="Times New Roman"/>
        </w:rPr>
      </w:pPr>
      <w:r w:rsidRPr="00DF7865">
        <w:rPr>
          <w:rFonts w:eastAsia="Times New Roman" w:cs="Times New Roman"/>
          <w:b/>
          <w:bCs/>
        </w:rPr>
        <w:t>1</w:t>
      </w:r>
      <w:r w:rsidR="00BF1EC1">
        <w:rPr>
          <w:rFonts w:eastAsia="Times New Roman" w:cs="Times New Roman"/>
          <w:b/>
          <w:bCs/>
        </w:rPr>
        <w:t>80</w:t>
      </w:r>
      <w:r w:rsidRPr="00DF7865">
        <w:rPr>
          <w:rFonts w:eastAsia="Times New Roman" w:cs="Times New Roman"/>
          <w:b/>
          <w:bCs/>
        </w:rPr>
        <w:t xml:space="preserve"> Kč/hodina</w:t>
      </w:r>
      <w:r w:rsidRPr="00DF7865">
        <w:rPr>
          <w:rFonts w:eastAsia="Times New Roman" w:cs="Times New Roman"/>
        </w:rPr>
        <w:t xml:space="preserve"> při dlouhodobém pronájmu</w:t>
      </w:r>
      <w:r w:rsidR="003273CE">
        <w:rPr>
          <w:rFonts w:eastAsia="Times New Roman" w:cs="Times New Roman"/>
        </w:rPr>
        <w:t xml:space="preserve"> – </w:t>
      </w:r>
      <w:r w:rsidR="003273CE" w:rsidRPr="003273CE">
        <w:rPr>
          <w:rFonts w:eastAsia="Times New Roman" w:cs="Times New Roman"/>
          <w:b/>
        </w:rPr>
        <w:t>v případě využ</w:t>
      </w:r>
      <w:r w:rsidR="00FB2B47">
        <w:rPr>
          <w:rFonts w:eastAsia="Times New Roman" w:cs="Times New Roman"/>
          <w:b/>
        </w:rPr>
        <w:t>i</w:t>
      </w:r>
      <w:r w:rsidR="003273CE" w:rsidRPr="003273CE">
        <w:rPr>
          <w:rFonts w:eastAsia="Times New Roman" w:cs="Times New Roman"/>
          <w:b/>
        </w:rPr>
        <w:t xml:space="preserve">tí osvětlení hřiště </w:t>
      </w:r>
      <w:r w:rsidR="00BF1EC1">
        <w:rPr>
          <w:rFonts w:eastAsia="Times New Roman" w:cs="Times New Roman"/>
          <w:b/>
        </w:rPr>
        <w:t>230</w:t>
      </w:r>
      <w:r w:rsidR="003273CE" w:rsidRPr="003273CE">
        <w:rPr>
          <w:rFonts w:eastAsia="Times New Roman" w:cs="Times New Roman"/>
          <w:b/>
        </w:rPr>
        <w:t>,-Kč</w:t>
      </w:r>
    </w:p>
    <w:p w14:paraId="6307BFB0" w14:textId="77777777" w:rsidR="004E5D19" w:rsidRPr="00DF7865" w:rsidRDefault="00BF1EC1" w:rsidP="003273CE">
      <w:pPr>
        <w:pStyle w:val="Bezmezer"/>
        <w:ind w:firstLine="708"/>
        <w:rPr>
          <w:rFonts w:eastAsia="Times New Roman" w:cs="Times New Roman"/>
        </w:rPr>
      </w:pPr>
      <w:r>
        <w:rPr>
          <w:rFonts w:eastAsia="Times New Roman" w:cs="Times New Roman"/>
          <w:b/>
          <w:bCs/>
        </w:rPr>
        <w:t>220</w:t>
      </w:r>
      <w:r w:rsidR="004E5D19" w:rsidRPr="00DF7865">
        <w:rPr>
          <w:rFonts w:eastAsia="Times New Roman" w:cs="Times New Roman"/>
          <w:b/>
          <w:bCs/>
        </w:rPr>
        <w:t> Kč/hodina</w:t>
      </w:r>
      <w:r w:rsidR="004E5D19" w:rsidRPr="00DF7865">
        <w:rPr>
          <w:rFonts w:eastAsia="Times New Roman" w:cs="Times New Roman"/>
        </w:rPr>
        <w:t xml:space="preserve"> při jednorázovém pronájmu</w:t>
      </w:r>
      <w:r w:rsidR="00A03582">
        <w:rPr>
          <w:rFonts w:eastAsia="Times New Roman" w:cs="Times New Roman"/>
        </w:rPr>
        <w:t xml:space="preserve"> </w:t>
      </w:r>
      <w:r w:rsidR="003273CE">
        <w:rPr>
          <w:rFonts w:eastAsia="Times New Roman" w:cs="Times New Roman"/>
        </w:rPr>
        <w:t xml:space="preserve">– </w:t>
      </w:r>
      <w:r w:rsidR="003273CE">
        <w:rPr>
          <w:rFonts w:eastAsia="Times New Roman" w:cs="Times New Roman"/>
          <w:b/>
        </w:rPr>
        <w:t>v pří</w:t>
      </w:r>
      <w:r>
        <w:rPr>
          <w:rFonts w:eastAsia="Times New Roman" w:cs="Times New Roman"/>
          <w:b/>
        </w:rPr>
        <w:t>padě využití osvětlení hřiště 27</w:t>
      </w:r>
      <w:r w:rsidR="003273CE">
        <w:rPr>
          <w:rFonts w:eastAsia="Times New Roman" w:cs="Times New Roman"/>
          <w:b/>
        </w:rPr>
        <w:t>0,-Kč</w:t>
      </w:r>
    </w:p>
    <w:p w14:paraId="3B51B02F" w14:textId="77777777" w:rsidR="003273CE" w:rsidRPr="00135A71" w:rsidRDefault="003273CE" w:rsidP="00DF7865">
      <w:pPr>
        <w:pStyle w:val="Bezmezer"/>
        <w:rPr>
          <w:rFonts w:eastAsia="Times New Roman" w:cs="Times New Roman"/>
          <w:b/>
          <w:bCs/>
          <w:i/>
          <w:iCs/>
          <w:sz w:val="8"/>
          <w:szCs w:val="8"/>
        </w:rPr>
      </w:pPr>
    </w:p>
    <w:p w14:paraId="47E0CE78" w14:textId="77777777" w:rsidR="003273CE" w:rsidRPr="00013E90" w:rsidRDefault="003273CE" w:rsidP="00DF7865">
      <w:pPr>
        <w:pStyle w:val="Bezmezer"/>
        <w:rPr>
          <w:rFonts w:eastAsia="Times New Roman" w:cs="Times New Roman"/>
          <w:b/>
          <w:bCs/>
          <w:iCs/>
          <w:color w:val="FF0000"/>
        </w:rPr>
      </w:pPr>
      <w:r w:rsidRPr="00013E90">
        <w:rPr>
          <w:rFonts w:eastAsia="Times New Roman" w:cs="Times New Roman"/>
          <w:b/>
          <w:bCs/>
          <w:iCs/>
          <w:color w:val="FF0000"/>
        </w:rPr>
        <w:t xml:space="preserve">UPOZORNĚNÍ: </w:t>
      </w:r>
    </w:p>
    <w:p w14:paraId="165DB1CE" w14:textId="77777777" w:rsidR="004E5D19" w:rsidRPr="003273CE" w:rsidRDefault="004E5D19" w:rsidP="00DF7865">
      <w:pPr>
        <w:pStyle w:val="Bezmezer"/>
        <w:rPr>
          <w:rFonts w:eastAsia="Times New Roman" w:cs="Times New Roman"/>
        </w:rPr>
      </w:pPr>
      <w:r w:rsidRPr="003273CE">
        <w:rPr>
          <w:rFonts w:eastAsia="Times New Roman" w:cs="Times New Roman"/>
          <w:bCs/>
          <w:iCs/>
        </w:rPr>
        <w:t>Komerční pronájem má vždy přednost před volným, neorganizovaným sportováním.</w:t>
      </w:r>
    </w:p>
    <w:p w14:paraId="237AE801" w14:textId="77777777" w:rsidR="004E5D19" w:rsidRPr="003273CE" w:rsidRDefault="004E5D19" w:rsidP="00DF7865">
      <w:pPr>
        <w:pStyle w:val="Bezmezer"/>
        <w:rPr>
          <w:rFonts w:eastAsia="Times New Roman" w:cs="Times New Roman"/>
        </w:rPr>
      </w:pPr>
      <w:r w:rsidRPr="003273CE">
        <w:rPr>
          <w:rFonts w:eastAsia="Times New Roman" w:cs="Times New Roman"/>
        </w:rPr>
        <w:t>Mimo stanoveno</w:t>
      </w:r>
      <w:r w:rsidR="003273CE" w:rsidRPr="003273CE">
        <w:rPr>
          <w:rFonts w:eastAsia="Times New Roman" w:cs="Times New Roman"/>
        </w:rPr>
        <w:t>u dobu lze dohodnout pronájem s ředitelem školy.</w:t>
      </w:r>
    </w:p>
    <w:p w14:paraId="3D2342BC" w14:textId="77777777" w:rsidR="003273CE" w:rsidRPr="00135A71" w:rsidRDefault="003273CE" w:rsidP="00DF7865">
      <w:pPr>
        <w:pStyle w:val="Bezmezer"/>
        <w:rPr>
          <w:rFonts w:eastAsia="Times New Roman" w:cs="Times New Roman"/>
          <w:b/>
          <w:bCs/>
          <w:sz w:val="8"/>
          <w:szCs w:val="8"/>
        </w:rPr>
      </w:pPr>
    </w:p>
    <w:p w14:paraId="0CC3EE02" w14:textId="77777777" w:rsidR="004E5D19" w:rsidRPr="002E3F40" w:rsidRDefault="004E5D19" w:rsidP="00DF7865">
      <w:pPr>
        <w:pStyle w:val="Bezmezer"/>
        <w:rPr>
          <w:rFonts w:eastAsia="Times New Roman" w:cs="Times New Roman"/>
          <w:b/>
          <w:bCs/>
          <w:sz w:val="24"/>
          <w:szCs w:val="24"/>
        </w:rPr>
      </w:pPr>
      <w:r w:rsidRPr="002E3F40">
        <w:rPr>
          <w:rFonts w:eastAsia="Times New Roman" w:cs="Times New Roman"/>
          <w:b/>
          <w:bCs/>
          <w:sz w:val="24"/>
          <w:szCs w:val="24"/>
        </w:rPr>
        <w:t>Pokyny pro </w:t>
      </w:r>
      <w:r w:rsidR="002E3F40">
        <w:rPr>
          <w:rFonts w:eastAsia="Times New Roman" w:cs="Times New Roman"/>
          <w:b/>
          <w:bCs/>
          <w:sz w:val="24"/>
          <w:szCs w:val="24"/>
        </w:rPr>
        <w:t xml:space="preserve">uživatele </w:t>
      </w:r>
      <w:r w:rsidRPr="002E3F40">
        <w:rPr>
          <w:rFonts w:eastAsia="Times New Roman" w:cs="Times New Roman"/>
          <w:b/>
          <w:bCs/>
          <w:sz w:val="24"/>
          <w:szCs w:val="24"/>
        </w:rPr>
        <w:t>hřiště</w:t>
      </w:r>
      <w:r w:rsidR="002E3F40">
        <w:rPr>
          <w:rFonts w:eastAsia="Times New Roman" w:cs="Times New Roman"/>
          <w:b/>
          <w:bCs/>
          <w:sz w:val="24"/>
          <w:szCs w:val="24"/>
        </w:rPr>
        <w:t xml:space="preserve"> (se smlouvou o pronájmu)</w:t>
      </w:r>
    </w:p>
    <w:p w14:paraId="538E6FAF" w14:textId="77777777" w:rsidR="002E3F40" w:rsidRDefault="002E3F40" w:rsidP="00DF7865">
      <w:pPr>
        <w:pStyle w:val="Bezmezer"/>
        <w:rPr>
          <w:rFonts w:eastAsia="Times New Roman" w:cs="Times New Roman"/>
        </w:rPr>
      </w:pPr>
      <w:r>
        <w:rPr>
          <w:rFonts w:eastAsia="Times New Roman" w:cs="Times New Roman"/>
        </w:rPr>
        <w:t xml:space="preserve">1.  </w:t>
      </w:r>
      <w:r w:rsidR="004E5D19" w:rsidRPr="00DF7865">
        <w:rPr>
          <w:rFonts w:eastAsia="Times New Roman" w:cs="Times New Roman"/>
        </w:rPr>
        <w:t>Hřiště lze využívat individuálně nebo kolektivně</w:t>
      </w:r>
      <w:r>
        <w:rPr>
          <w:rFonts w:eastAsia="Times New Roman" w:cs="Times New Roman"/>
        </w:rPr>
        <w:t xml:space="preserve">, pro výše uvedené sportovní aktivity. Zájemcům </w:t>
      </w:r>
    </w:p>
    <w:p w14:paraId="1A5F65D1" w14:textId="77777777" w:rsidR="00385F61" w:rsidRDefault="002E3F40" w:rsidP="00DF7865">
      <w:pPr>
        <w:pStyle w:val="Bezmezer"/>
        <w:rPr>
          <w:rFonts w:eastAsia="Times New Roman" w:cs="Times New Roman"/>
        </w:rPr>
      </w:pPr>
      <w:r>
        <w:rPr>
          <w:rFonts w:eastAsia="Times New Roman" w:cs="Times New Roman"/>
        </w:rPr>
        <w:t xml:space="preserve">     lze na vyžádání zapůjčit</w:t>
      </w:r>
      <w:r w:rsidR="004E5D19" w:rsidRPr="00DF7865">
        <w:rPr>
          <w:rFonts w:eastAsia="Times New Roman" w:cs="Times New Roman"/>
        </w:rPr>
        <w:t xml:space="preserve"> branky, sloupky, sítě, koše. </w:t>
      </w:r>
      <w:r w:rsidR="00385F61">
        <w:rPr>
          <w:rFonts w:eastAsia="Times New Roman" w:cs="Times New Roman"/>
        </w:rPr>
        <w:t xml:space="preserve">Po skončení pronájmu je nájemce povinen </w:t>
      </w:r>
    </w:p>
    <w:p w14:paraId="58D1C337" w14:textId="77777777" w:rsidR="00385F61" w:rsidRDefault="00385F61" w:rsidP="00DF7865">
      <w:pPr>
        <w:pStyle w:val="Bezmezer"/>
        <w:rPr>
          <w:rFonts w:eastAsia="Times New Roman" w:cs="Times New Roman"/>
        </w:rPr>
      </w:pPr>
      <w:r>
        <w:rPr>
          <w:rFonts w:eastAsia="Times New Roman" w:cs="Times New Roman"/>
        </w:rPr>
        <w:t xml:space="preserve">     zapůjčený materiál uklidit na určené místo. </w:t>
      </w:r>
      <w:r w:rsidR="004E5D19" w:rsidRPr="00DF7865">
        <w:rPr>
          <w:rFonts w:eastAsia="Times New Roman" w:cs="Times New Roman"/>
        </w:rPr>
        <w:t xml:space="preserve">Sportovní potřeby </w:t>
      </w:r>
      <w:r w:rsidR="002E3F40">
        <w:rPr>
          <w:rFonts w:eastAsia="Times New Roman" w:cs="Times New Roman"/>
        </w:rPr>
        <w:t xml:space="preserve">a náčiní </w:t>
      </w:r>
      <w:r w:rsidR="004E5D19" w:rsidRPr="00DF7865">
        <w:rPr>
          <w:rFonts w:eastAsia="Times New Roman" w:cs="Times New Roman"/>
        </w:rPr>
        <w:t>si musí každý</w:t>
      </w:r>
      <w:r>
        <w:rPr>
          <w:rFonts w:eastAsia="Times New Roman" w:cs="Times New Roman"/>
        </w:rPr>
        <w:t xml:space="preserve"> </w:t>
      </w:r>
      <w:r w:rsidR="004E5D19" w:rsidRPr="00DF7865">
        <w:rPr>
          <w:rFonts w:eastAsia="Times New Roman" w:cs="Times New Roman"/>
        </w:rPr>
        <w:t xml:space="preserve">uživatel </w:t>
      </w:r>
    </w:p>
    <w:p w14:paraId="023AE8FB" w14:textId="77777777" w:rsidR="004E5D19" w:rsidRPr="00DF7865" w:rsidRDefault="00385F61" w:rsidP="00DF7865">
      <w:pPr>
        <w:pStyle w:val="Bezmezer"/>
        <w:rPr>
          <w:rFonts w:eastAsia="Times New Roman" w:cs="Times New Roman"/>
        </w:rPr>
      </w:pPr>
      <w:r>
        <w:rPr>
          <w:rFonts w:eastAsia="Times New Roman" w:cs="Times New Roman"/>
        </w:rPr>
        <w:t xml:space="preserve">     </w:t>
      </w:r>
      <w:r w:rsidR="004E5D19" w:rsidRPr="00DF7865">
        <w:rPr>
          <w:rFonts w:eastAsia="Times New Roman" w:cs="Times New Roman"/>
        </w:rPr>
        <w:t>přinést vlastní.</w:t>
      </w:r>
    </w:p>
    <w:p w14:paraId="29088A0D" w14:textId="77777777" w:rsidR="004E5D19" w:rsidRPr="00DF7865" w:rsidRDefault="002E3F40" w:rsidP="00DF7865">
      <w:pPr>
        <w:pStyle w:val="Bezmezer"/>
        <w:rPr>
          <w:rFonts w:eastAsia="Times New Roman" w:cs="Times New Roman"/>
        </w:rPr>
      </w:pPr>
      <w:r>
        <w:rPr>
          <w:rFonts w:eastAsia="Times New Roman" w:cs="Times New Roman"/>
        </w:rPr>
        <w:t xml:space="preserve">2.  </w:t>
      </w:r>
      <w:r w:rsidR="004E5D19" w:rsidRPr="00DF7865">
        <w:rPr>
          <w:rFonts w:eastAsia="Times New Roman" w:cs="Times New Roman"/>
        </w:rPr>
        <w:t>Hodinový pronájem zahrnuje vlastní sportování, přípravu a úklid nářadí.</w:t>
      </w:r>
    </w:p>
    <w:p w14:paraId="47A4D64A" w14:textId="77777777" w:rsidR="004E5D19" w:rsidRDefault="00135A71" w:rsidP="00DF7865">
      <w:pPr>
        <w:pStyle w:val="Bezmezer"/>
        <w:rPr>
          <w:rFonts w:eastAsia="Times New Roman" w:cs="Times New Roman"/>
        </w:rPr>
      </w:pPr>
      <w:r>
        <w:rPr>
          <w:rFonts w:eastAsia="Times New Roman" w:cs="Times New Roman"/>
        </w:rPr>
        <w:t xml:space="preserve">3.  </w:t>
      </w:r>
      <w:r w:rsidR="004E5D19" w:rsidRPr="00DF7865">
        <w:rPr>
          <w:rFonts w:eastAsia="Times New Roman" w:cs="Times New Roman"/>
        </w:rPr>
        <w:t>Klíče od šatny a WC půjčuje správce hřiště.</w:t>
      </w:r>
    </w:p>
    <w:p w14:paraId="19BD9CE4" w14:textId="77777777" w:rsidR="002E3F40" w:rsidRPr="00DF7865" w:rsidRDefault="002E3F40" w:rsidP="00DF7865">
      <w:pPr>
        <w:pStyle w:val="Bezmezer"/>
        <w:rPr>
          <w:rFonts w:eastAsia="Times New Roman" w:cs="Times New Roman"/>
        </w:rPr>
      </w:pPr>
      <w:r>
        <w:rPr>
          <w:rFonts w:eastAsia="Times New Roman" w:cs="Times New Roman"/>
        </w:rPr>
        <w:t>4.  Je nutné dodržovat veškeré body provozního řádu.</w:t>
      </w:r>
    </w:p>
    <w:p w14:paraId="1A389FA9" w14:textId="77777777" w:rsidR="002E3F40" w:rsidRPr="00135A71" w:rsidRDefault="002E3F40" w:rsidP="00DF7865">
      <w:pPr>
        <w:pStyle w:val="Bezmezer"/>
        <w:rPr>
          <w:rFonts w:eastAsia="Times New Roman" w:cs="Times New Roman"/>
          <w:b/>
          <w:bCs/>
          <w:sz w:val="8"/>
          <w:szCs w:val="8"/>
        </w:rPr>
      </w:pPr>
    </w:p>
    <w:p w14:paraId="0951DF27" w14:textId="77777777" w:rsidR="004E5D19" w:rsidRPr="002E3F40" w:rsidRDefault="004E5D19" w:rsidP="00DF7865">
      <w:pPr>
        <w:pStyle w:val="Bezmezer"/>
        <w:rPr>
          <w:rFonts w:eastAsia="Times New Roman" w:cs="Times New Roman"/>
          <w:b/>
          <w:bCs/>
          <w:sz w:val="24"/>
          <w:szCs w:val="24"/>
        </w:rPr>
      </w:pPr>
      <w:r w:rsidRPr="002E3F40">
        <w:rPr>
          <w:rFonts w:eastAsia="Times New Roman" w:cs="Times New Roman"/>
          <w:b/>
          <w:bCs/>
          <w:sz w:val="24"/>
          <w:szCs w:val="24"/>
        </w:rPr>
        <w:t>Řešení úrazů</w:t>
      </w:r>
    </w:p>
    <w:p w14:paraId="24EA9CF5" w14:textId="77777777" w:rsidR="004E5D19" w:rsidRPr="00DF7865" w:rsidRDefault="004E5D19" w:rsidP="00DF7865">
      <w:pPr>
        <w:pStyle w:val="Bezmezer"/>
        <w:rPr>
          <w:rFonts w:eastAsia="Times New Roman" w:cs="Times New Roman"/>
        </w:rPr>
      </w:pPr>
      <w:r w:rsidRPr="00DF7865">
        <w:rPr>
          <w:rFonts w:eastAsia="Times New Roman" w:cs="Times New Roman"/>
        </w:rPr>
        <w:t xml:space="preserve">V případě úrazu, ke kterému dojde v důsledku špatného technického stavu hřiště </w:t>
      </w:r>
      <w:r w:rsidR="00135A71" w:rsidRPr="00DF7865">
        <w:rPr>
          <w:rFonts w:eastAsia="Times New Roman" w:cs="Times New Roman"/>
        </w:rPr>
        <w:t xml:space="preserve">je povinen návštěvník nahlásit tuto skutečnost </w:t>
      </w:r>
      <w:r w:rsidR="00135A71">
        <w:rPr>
          <w:rFonts w:eastAsia="Times New Roman" w:cs="Times New Roman"/>
        </w:rPr>
        <w:t xml:space="preserve">neprodleně </w:t>
      </w:r>
      <w:r w:rsidR="00135A71" w:rsidRPr="00DF7865">
        <w:rPr>
          <w:rFonts w:eastAsia="Times New Roman" w:cs="Times New Roman"/>
        </w:rPr>
        <w:t>správci hřiště (ten tuto skutečnost zapíše do knihy úrazů)</w:t>
      </w:r>
      <w:r w:rsidR="00135A71">
        <w:rPr>
          <w:rFonts w:eastAsia="Times New Roman" w:cs="Times New Roman"/>
        </w:rPr>
        <w:t xml:space="preserve">. V případě následného lékařského ošetření je nutné tuto skutečnost oznámit řediteli školy. </w:t>
      </w:r>
      <w:r w:rsidRPr="00DF7865">
        <w:rPr>
          <w:rFonts w:eastAsia="Times New Roman" w:cs="Times New Roman"/>
        </w:rPr>
        <w:t>Jiný vztah provozovatel k postiženému nemá.</w:t>
      </w:r>
    </w:p>
    <w:p w14:paraId="579428E9" w14:textId="77777777" w:rsidR="00135A71" w:rsidRPr="00F21ED1" w:rsidRDefault="00135A71" w:rsidP="00DF7865">
      <w:pPr>
        <w:pStyle w:val="Bezmezer"/>
        <w:rPr>
          <w:rFonts w:eastAsia="Times New Roman" w:cs="Times New Roman"/>
          <w:b/>
          <w:bCs/>
          <w:sz w:val="8"/>
          <w:szCs w:val="8"/>
        </w:rPr>
      </w:pPr>
    </w:p>
    <w:p w14:paraId="69F25E8A" w14:textId="77777777" w:rsidR="004E5D19" w:rsidRPr="00135A71" w:rsidRDefault="004E5D19" w:rsidP="00DF7865">
      <w:pPr>
        <w:pStyle w:val="Bezmezer"/>
        <w:rPr>
          <w:rFonts w:eastAsia="Times New Roman" w:cs="Times New Roman"/>
          <w:b/>
          <w:bCs/>
          <w:sz w:val="24"/>
          <w:szCs w:val="24"/>
        </w:rPr>
      </w:pPr>
      <w:r w:rsidRPr="00135A71">
        <w:rPr>
          <w:rFonts w:eastAsia="Times New Roman" w:cs="Times New Roman"/>
          <w:b/>
          <w:bCs/>
          <w:sz w:val="24"/>
          <w:szCs w:val="24"/>
        </w:rPr>
        <w:t>Důležitá telefonní čísla</w:t>
      </w:r>
    </w:p>
    <w:p w14:paraId="1221C38E" w14:textId="77777777" w:rsidR="008A0BE0" w:rsidRPr="00DF7865" w:rsidRDefault="004E5D19" w:rsidP="008A0BE0">
      <w:pPr>
        <w:pStyle w:val="Bezmezer"/>
      </w:pPr>
      <w:r w:rsidRPr="00DF7865">
        <w:rPr>
          <w:rFonts w:eastAsia="Times New Roman" w:cs="Times New Roman"/>
        </w:rPr>
        <w:t>Hasiči – 150</w:t>
      </w:r>
      <w:r w:rsidR="008A0BE0">
        <w:rPr>
          <w:rFonts w:eastAsia="Times New Roman" w:cs="Times New Roman"/>
        </w:rPr>
        <w:tab/>
      </w:r>
      <w:r w:rsidR="008A0BE0">
        <w:rPr>
          <w:rFonts w:eastAsia="Times New Roman" w:cs="Times New Roman"/>
        </w:rPr>
        <w:tab/>
      </w:r>
      <w:r w:rsidR="008A0BE0">
        <w:rPr>
          <w:rFonts w:eastAsia="Times New Roman" w:cs="Times New Roman"/>
        </w:rPr>
        <w:tab/>
      </w:r>
      <w:r w:rsidR="008A0BE0">
        <w:rPr>
          <w:rFonts w:eastAsia="Times New Roman" w:cs="Times New Roman"/>
        </w:rPr>
        <w:tab/>
      </w:r>
      <w:r w:rsidR="008A0BE0">
        <w:rPr>
          <w:rFonts w:eastAsia="Times New Roman" w:cs="Times New Roman"/>
        </w:rPr>
        <w:tab/>
      </w:r>
      <w:r w:rsidR="008A0BE0">
        <w:t>Základní škola -  585 080 070</w:t>
      </w:r>
      <w:r w:rsidR="008A0BE0" w:rsidRPr="00DF7865">
        <w:t xml:space="preserve">                               </w:t>
      </w:r>
    </w:p>
    <w:p w14:paraId="3457D5E2" w14:textId="77777777" w:rsidR="004E5D19" w:rsidRPr="00514AA0" w:rsidRDefault="004E5D19" w:rsidP="00DF7865">
      <w:pPr>
        <w:pStyle w:val="Bezmezer"/>
      </w:pPr>
      <w:r w:rsidRPr="00DF7865">
        <w:rPr>
          <w:rFonts w:eastAsia="Times New Roman" w:cs="Times New Roman"/>
        </w:rPr>
        <w:t>Záchranná služba – 155</w:t>
      </w:r>
      <w:r w:rsidR="008A0BE0">
        <w:rPr>
          <w:rFonts w:eastAsia="Times New Roman" w:cs="Times New Roman"/>
        </w:rPr>
        <w:tab/>
      </w:r>
      <w:r w:rsidR="008A0BE0">
        <w:rPr>
          <w:rFonts w:eastAsia="Times New Roman" w:cs="Times New Roman"/>
        </w:rPr>
        <w:tab/>
      </w:r>
      <w:r w:rsidR="008A0BE0">
        <w:rPr>
          <w:rFonts w:eastAsia="Times New Roman" w:cs="Times New Roman"/>
        </w:rPr>
        <w:tab/>
      </w:r>
      <w:r w:rsidR="008A0BE0">
        <w:rPr>
          <w:rFonts w:eastAsia="Times New Roman" w:cs="Times New Roman"/>
        </w:rPr>
        <w:tab/>
        <w:t xml:space="preserve">Ředitel školy – </w:t>
      </w:r>
      <w:r w:rsidR="008E4DD2" w:rsidRPr="00514AA0">
        <w:t>731 608 597</w:t>
      </w:r>
    </w:p>
    <w:p w14:paraId="28B51AE4" w14:textId="77777777" w:rsidR="004E5D19" w:rsidRPr="00DF7865" w:rsidRDefault="004E5D19" w:rsidP="00DF7865">
      <w:pPr>
        <w:pStyle w:val="Bezmezer"/>
        <w:rPr>
          <w:rFonts w:eastAsia="Times New Roman" w:cs="Times New Roman"/>
        </w:rPr>
      </w:pPr>
      <w:r w:rsidRPr="00DF7865">
        <w:rPr>
          <w:rFonts w:eastAsia="Times New Roman" w:cs="Times New Roman"/>
        </w:rPr>
        <w:t>Městská policie – 156</w:t>
      </w:r>
    </w:p>
    <w:p w14:paraId="46D563DC" w14:textId="77777777" w:rsidR="004E5D19" w:rsidRPr="00DF7865" w:rsidRDefault="004E5D19" w:rsidP="00DF7865">
      <w:pPr>
        <w:pStyle w:val="Bezmezer"/>
        <w:rPr>
          <w:rFonts w:eastAsia="Times New Roman" w:cs="Times New Roman"/>
        </w:rPr>
      </w:pPr>
      <w:r w:rsidRPr="00DF7865">
        <w:rPr>
          <w:rFonts w:eastAsia="Times New Roman" w:cs="Times New Roman"/>
        </w:rPr>
        <w:t>Policie ČR – 158</w:t>
      </w:r>
    </w:p>
    <w:p w14:paraId="0364D042" w14:textId="77777777" w:rsidR="00F21ED1" w:rsidRPr="00F21ED1" w:rsidRDefault="00F21ED1" w:rsidP="00DF7865">
      <w:pPr>
        <w:pStyle w:val="Bezmezer"/>
        <w:rPr>
          <w:rFonts w:eastAsia="Times New Roman" w:cs="Times New Roman"/>
          <w:b/>
          <w:bCs/>
          <w:i/>
          <w:iCs/>
          <w:sz w:val="8"/>
          <w:szCs w:val="8"/>
        </w:rPr>
      </w:pPr>
    </w:p>
    <w:p w14:paraId="4D962594" w14:textId="77777777" w:rsidR="004E5D19" w:rsidRPr="00DF7865" w:rsidRDefault="004E5D19" w:rsidP="00DF7865">
      <w:pPr>
        <w:pStyle w:val="Bezmezer"/>
        <w:rPr>
          <w:rFonts w:eastAsia="Times New Roman" w:cs="Times New Roman"/>
        </w:rPr>
      </w:pPr>
      <w:r w:rsidRPr="00DF7865">
        <w:rPr>
          <w:rFonts w:eastAsia="Times New Roman" w:cs="Times New Roman"/>
          <w:b/>
          <w:bCs/>
          <w:i/>
          <w:iCs/>
        </w:rPr>
        <w:t>Všechny osoby, které vstoupí do areálu sportoviště, se musí řídit provozním řádem hřiště.</w:t>
      </w:r>
    </w:p>
    <w:p w14:paraId="142C820C" w14:textId="77777777" w:rsidR="008A0BE0" w:rsidRPr="00F21ED1" w:rsidRDefault="008A0BE0" w:rsidP="00DF7865">
      <w:pPr>
        <w:pStyle w:val="Bezmezer"/>
        <w:rPr>
          <w:rFonts w:eastAsia="Times New Roman" w:cs="Times New Roman"/>
          <w:sz w:val="8"/>
          <w:szCs w:val="8"/>
        </w:rPr>
      </w:pPr>
    </w:p>
    <w:p w14:paraId="0A85D3B0" w14:textId="77777777" w:rsidR="008A0BE0" w:rsidRDefault="008A0BE0" w:rsidP="00DF7865">
      <w:pPr>
        <w:pStyle w:val="Bezmezer"/>
        <w:rPr>
          <w:rFonts w:eastAsia="Times New Roman" w:cs="Times New Roman"/>
        </w:rPr>
      </w:pPr>
    </w:p>
    <w:p w14:paraId="4B16CBCC" w14:textId="598403DE" w:rsidR="007A43E4" w:rsidRDefault="008A0BE0" w:rsidP="008A0BE0">
      <w:pPr>
        <w:pStyle w:val="Bezmezer"/>
      </w:pPr>
      <w:r>
        <w:rPr>
          <w:rFonts w:eastAsia="Times New Roman" w:cs="Times New Roman"/>
        </w:rPr>
        <w:t>Provozní řád platný</w:t>
      </w:r>
      <w:r w:rsidR="004E5D19" w:rsidRPr="00DF7865">
        <w:rPr>
          <w:rFonts w:eastAsia="Times New Roman" w:cs="Times New Roman"/>
        </w:rPr>
        <w:t xml:space="preserve"> od </w:t>
      </w:r>
      <w:r w:rsidR="00BF1EC1">
        <w:rPr>
          <w:rFonts w:eastAsia="Times New Roman" w:cs="Times New Roman"/>
        </w:rPr>
        <w:t>1</w:t>
      </w:r>
      <w:r>
        <w:rPr>
          <w:rFonts w:eastAsia="Times New Roman" w:cs="Times New Roman"/>
        </w:rPr>
        <w:t>.</w:t>
      </w:r>
      <w:r w:rsidR="007A32A1">
        <w:rPr>
          <w:rFonts w:eastAsia="Times New Roman" w:cs="Times New Roman"/>
        </w:rPr>
        <w:t xml:space="preserve"> </w:t>
      </w:r>
      <w:r w:rsidR="00D31D0B">
        <w:rPr>
          <w:rFonts w:eastAsia="Times New Roman" w:cs="Times New Roman"/>
        </w:rPr>
        <w:t>9</w:t>
      </w:r>
      <w:r>
        <w:rPr>
          <w:rFonts w:eastAsia="Times New Roman" w:cs="Times New Roman"/>
        </w:rPr>
        <w:t>.</w:t>
      </w:r>
      <w:r w:rsidR="007A32A1">
        <w:rPr>
          <w:rFonts w:eastAsia="Times New Roman" w:cs="Times New Roman"/>
        </w:rPr>
        <w:t xml:space="preserve"> </w:t>
      </w:r>
      <w:r>
        <w:rPr>
          <w:rFonts w:eastAsia="Times New Roman" w:cs="Times New Roman"/>
        </w:rPr>
        <w:t>20</w:t>
      </w:r>
      <w:r w:rsidR="00BF1EC1">
        <w:rPr>
          <w:rFonts w:eastAsia="Times New Roman" w:cs="Times New Roman"/>
        </w:rPr>
        <w:t>2</w:t>
      </w:r>
      <w:r w:rsidR="00D31D0B">
        <w:rPr>
          <w:rFonts w:eastAsia="Times New Roman" w:cs="Times New Roman"/>
        </w:rPr>
        <w:t>5</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sidR="004E5D19" w:rsidRPr="00DF7865">
        <w:rPr>
          <w:rFonts w:eastAsia="Times New Roman" w:cs="Times New Roman"/>
        </w:rPr>
        <w:t xml:space="preserve">Mgr. </w:t>
      </w:r>
      <w:r w:rsidR="005F7AA7">
        <w:rPr>
          <w:rFonts w:eastAsia="Times New Roman" w:cs="Times New Roman"/>
        </w:rPr>
        <w:t>Blanka Vařeková</w:t>
      </w:r>
      <w:r>
        <w:rPr>
          <w:rFonts w:eastAsia="Times New Roman" w:cs="Times New Roman"/>
        </w:rPr>
        <w:t xml:space="preserve">, </w:t>
      </w:r>
      <w:r w:rsidR="004E5D19" w:rsidRPr="00DF7865">
        <w:rPr>
          <w:rFonts w:eastAsia="Times New Roman" w:cs="Times New Roman"/>
        </w:rPr>
        <w:t>ředitel školy</w:t>
      </w:r>
    </w:p>
    <w:sectPr w:rsidR="007A43E4" w:rsidSect="00F21ED1">
      <w:pgSz w:w="11906" w:h="16838"/>
      <w:pgMar w:top="1135"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2F0F"/>
    <w:multiLevelType w:val="hybridMultilevel"/>
    <w:tmpl w:val="9F7E3030"/>
    <w:lvl w:ilvl="0" w:tplc="E65635A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8E2BE6"/>
    <w:multiLevelType w:val="multilevel"/>
    <w:tmpl w:val="49802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A14B85"/>
    <w:multiLevelType w:val="hybridMultilevel"/>
    <w:tmpl w:val="FDD0B420"/>
    <w:lvl w:ilvl="0" w:tplc="E65635A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8C277C"/>
    <w:multiLevelType w:val="multilevel"/>
    <w:tmpl w:val="D3A4B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2E2A65"/>
    <w:multiLevelType w:val="multilevel"/>
    <w:tmpl w:val="213A0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C9217D"/>
    <w:multiLevelType w:val="singleLevel"/>
    <w:tmpl w:val="02E67BE4"/>
    <w:lvl w:ilvl="0">
      <w:start w:val="1"/>
      <w:numFmt w:val="lowerLetter"/>
      <w:lvlText w:val="%1)"/>
      <w:legacy w:legacy="1" w:legacySpace="120" w:legacyIndent="360"/>
      <w:lvlJc w:val="left"/>
      <w:pPr>
        <w:ind w:left="720" w:hanging="360"/>
      </w:pPr>
    </w:lvl>
  </w:abstractNum>
  <w:abstractNum w:abstractNumId="6" w15:restartNumberingAfterBreak="0">
    <w:nsid w:val="32C01C73"/>
    <w:multiLevelType w:val="multilevel"/>
    <w:tmpl w:val="579A2612"/>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7" w15:restartNumberingAfterBreak="0">
    <w:nsid w:val="39F53B81"/>
    <w:multiLevelType w:val="multilevel"/>
    <w:tmpl w:val="F5A43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2C4472"/>
    <w:multiLevelType w:val="hybridMultilevel"/>
    <w:tmpl w:val="F63293D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A7F40F0"/>
    <w:multiLevelType w:val="hybridMultilevel"/>
    <w:tmpl w:val="E4CC1FE4"/>
    <w:lvl w:ilvl="0" w:tplc="E65635A6">
      <w:start w:val="1"/>
      <w:numFmt w:val="decimal"/>
      <w:lvlText w:val="%1."/>
      <w:lvlJc w:val="left"/>
      <w:pPr>
        <w:ind w:left="1440" w:hanging="360"/>
      </w:pPr>
      <w:rPr>
        <w:rFonts w:hint="default"/>
        <w:b/>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 w15:restartNumberingAfterBreak="0">
    <w:nsid w:val="51630668"/>
    <w:multiLevelType w:val="singleLevel"/>
    <w:tmpl w:val="02E67BE4"/>
    <w:lvl w:ilvl="0">
      <w:start w:val="1"/>
      <w:numFmt w:val="lowerLetter"/>
      <w:lvlText w:val="%1)"/>
      <w:legacy w:legacy="1" w:legacySpace="120" w:legacyIndent="360"/>
      <w:lvlJc w:val="left"/>
      <w:pPr>
        <w:ind w:left="720" w:hanging="360"/>
      </w:pPr>
    </w:lvl>
  </w:abstractNum>
  <w:abstractNum w:abstractNumId="11" w15:restartNumberingAfterBreak="0">
    <w:nsid w:val="5F92343E"/>
    <w:multiLevelType w:val="multilevel"/>
    <w:tmpl w:val="CF28E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EE2F1B"/>
    <w:multiLevelType w:val="multilevel"/>
    <w:tmpl w:val="AC26B2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9840A2C"/>
    <w:multiLevelType w:val="hybridMultilevel"/>
    <w:tmpl w:val="DC2C1294"/>
    <w:lvl w:ilvl="0" w:tplc="E65635A6">
      <w:start w:val="1"/>
      <w:numFmt w:val="decimal"/>
      <w:lvlText w:val="%1."/>
      <w:lvlJc w:val="left"/>
      <w:pPr>
        <w:ind w:left="1440" w:hanging="360"/>
      </w:pPr>
      <w:rPr>
        <w:rFonts w:hint="default"/>
        <w:b/>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6"/>
  </w:num>
  <w:num w:numId="2">
    <w:abstractNumId w:val="1"/>
  </w:num>
  <w:num w:numId="3">
    <w:abstractNumId w:val="12"/>
  </w:num>
  <w:num w:numId="4">
    <w:abstractNumId w:val="4"/>
  </w:num>
  <w:num w:numId="5">
    <w:abstractNumId w:val="11"/>
  </w:num>
  <w:num w:numId="6">
    <w:abstractNumId w:val="3"/>
  </w:num>
  <w:num w:numId="7">
    <w:abstractNumId w:val="7"/>
  </w:num>
  <w:num w:numId="8">
    <w:abstractNumId w:val="10"/>
  </w:num>
  <w:num w:numId="9">
    <w:abstractNumId w:val="5"/>
  </w:num>
  <w:num w:numId="10">
    <w:abstractNumId w:val="8"/>
  </w:num>
  <w:num w:numId="11">
    <w:abstractNumId w:val="0"/>
  </w:num>
  <w:num w:numId="12">
    <w:abstractNumId w:val="2"/>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D19"/>
    <w:rsid w:val="00013E90"/>
    <w:rsid w:val="00046308"/>
    <w:rsid w:val="000677BB"/>
    <w:rsid w:val="00135A71"/>
    <w:rsid w:val="00191A34"/>
    <w:rsid w:val="002E3F40"/>
    <w:rsid w:val="003273CE"/>
    <w:rsid w:val="00385F61"/>
    <w:rsid w:val="00387337"/>
    <w:rsid w:val="003B32EA"/>
    <w:rsid w:val="004A1882"/>
    <w:rsid w:val="004E5D19"/>
    <w:rsid w:val="00514AA0"/>
    <w:rsid w:val="005F7AA7"/>
    <w:rsid w:val="0068428D"/>
    <w:rsid w:val="00736185"/>
    <w:rsid w:val="00740239"/>
    <w:rsid w:val="00775419"/>
    <w:rsid w:val="007A32A1"/>
    <w:rsid w:val="007A43E4"/>
    <w:rsid w:val="008A0BE0"/>
    <w:rsid w:val="008D2C1F"/>
    <w:rsid w:val="008E4DD2"/>
    <w:rsid w:val="008F1716"/>
    <w:rsid w:val="00A03582"/>
    <w:rsid w:val="00BF1EC1"/>
    <w:rsid w:val="00CB6F4D"/>
    <w:rsid w:val="00D205D7"/>
    <w:rsid w:val="00D31D0B"/>
    <w:rsid w:val="00DF7865"/>
    <w:rsid w:val="00F21ED1"/>
    <w:rsid w:val="00F75E20"/>
    <w:rsid w:val="00FB2B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322BC"/>
  <w15:docId w15:val="{030875A8-CA98-4B76-BC3F-93AA36E7C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4E5D19"/>
    <w:pPr>
      <w:overflowPunct w:val="0"/>
      <w:autoSpaceDE w:val="0"/>
      <w:autoSpaceDN w:val="0"/>
      <w:adjustRightInd w:val="0"/>
      <w:spacing w:after="120" w:line="240" w:lineRule="auto"/>
      <w:textAlignment w:val="baseline"/>
    </w:pPr>
    <w:rPr>
      <w:rFonts w:ascii="Times New Roman" w:eastAsia="Times New Roman" w:hAnsi="Times New Roman" w:cs="Times New Roman"/>
      <w:sz w:val="24"/>
      <w:szCs w:val="20"/>
    </w:rPr>
  </w:style>
  <w:style w:type="character" w:customStyle="1" w:styleId="ZkladntextChar">
    <w:name w:val="Základní text Char"/>
    <w:basedOn w:val="Standardnpsmoodstavce"/>
    <w:link w:val="Zkladntext"/>
    <w:rsid w:val="004E5D19"/>
    <w:rPr>
      <w:rFonts w:ascii="Times New Roman" w:eastAsia="Times New Roman" w:hAnsi="Times New Roman" w:cs="Times New Roman"/>
      <w:sz w:val="24"/>
      <w:szCs w:val="20"/>
      <w:lang w:eastAsia="cs-CZ"/>
    </w:rPr>
  </w:style>
  <w:style w:type="paragraph" w:styleId="Bezmezer">
    <w:name w:val="No Spacing"/>
    <w:uiPriority w:val="1"/>
    <w:qFormat/>
    <w:rsid w:val="004E5D19"/>
    <w:pPr>
      <w:spacing w:after="0" w:line="240" w:lineRule="auto"/>
    </w:pPr>
  </w:style>
  <w:style w:type="table" w:styleId="Mkatabulky">
    <w:name w:val="Table Grid"/>
    <w:basedOn w:val="Normlntabulka"/>
    <w:uiPriority w:val="59"/>
    <w:rsid w:val="000677B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bubliny">
    <w:name w:val="Balloon Text"/>
    <w:basedOn w:val="Normln"/>
    <w:link w:val="TextbublinyChar"/>
    <w:uiPriority w:val="99"/>
    <w:semiHidden/>
    <w:unhideWhenUsed/>
    <w:rsid w:val="00BF1EC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F1E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853</Words>
  <Characters>5034</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3. ZŠ nám. Svobody Šternberk</Company>
  <LinksUpToDate>false</LinksUpToDate>
  <CharactersWithSpaces>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cerveny</dc:creator>
  <cp:lastModifiedBy>Cebe Adam</cp:lastModifiedBy>
  <cp:revision>4</cp:revision>
  <cp:lastPrinted>2025-08-26T05:24:00Z</cp:lastPrinted>
  <dcterms:created xsi:type="dcterms:W3CDTF">2025-08-26T05:24:00Z</dcterms:created>
  <dcterms:modified xsi:type="dcterms:W3CDTF">2025-08-26T05:25:00Z</dcterms:modified>
</cp:coreProperties>
</file>